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61" w:type="dxa"/>
        <w:tblLayout w:type="fixed"/>
        <w:tblCellMar>
          <w:left w:w="0" w:type="dxa"/>
          <w:right w:w="0" w:type="dxa"/>
        </w:tblCellMar>
        <w:tblLook w:val="0000" w:firstRow="0" w:lastRow="0" w:firstColumn="0" w:lastColumn="0" w:noHBand="0" w:noVBand="0"/>
      </w:tblPr>
      <w:tblGrid>
        <w:gridCol w:w="5245"/>
        <w:gridCol w:w="4016"/>
      </w:tblGrid>
      <w:tr w:rsidR="00CE6F53" w14:paraId="6F96DB54" w14:textId="77777777" w:rsidTr="00310DE9">
        <w:trPr>
          <w:trHeight w:hRule="exact" w:val="1905"/>
        </w:trPr>
        <w:tc>
          <w:tcPr>
            <w:tcW w:w="5245" w:type="dxa"/>
            <w:shd w:val="clear" w:color="auto" w:fill="auto"/>
          </w:tcPr>
          <w:p w14:paraId="77D4379C" w14:textId="77777777" w:rsidR="00CE6F53" w:rsidRPr="00A10E66" w:rsidRDefault="001C0D0A" w:rsidP="00CE6F53">
            <w:pPr>
              <w:pStyle w:val="TableContents"/>
              <w:rPr>
                <w:b/>
              </w:rPr>
            </w:pPr>
            <w:r>
              <w:rPr>
                <w:b/>
                <w:noProof/>
                <w:lang w:eastAsia="et-EE" w:bidi="ar-SA"/>
              </w:rPr>
              <w:drawing>
                <wp:anchor distT="0" distB="0" distL="114300" distR="114300" simplePos="0" relativeHeight="251658240" behindDoc="0" locked="0" layoutInCell="1" allowOverlap="1" wp14:anchorId="1126A13A" wp14:editId="1203EEA9">
                  <wp:simplePos x="0" y="0"/>
                  <wp:positionH relativeFrom="page">
                    <wp:posOffset>-864235</wp:posOffset>
                  </wp:positionH>
                  <wp:positionV relativeFrom="page">
                    <wp:posOffset>-144145</wp:posOffset>
                  </wp:positionV>
                  <wp:extent cx="2160000" cy="936000"/>
                  <wp:effectExtent l="0" t="0" r="0" b="0"/>
                  <wp:wrapNone/>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nspordiamet_vapp_est_blac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0000" cy="936000"/>
                          </a:xfrm>
                          <a:prstGeom prst="rect">
                            <a:avLst/>
                          </a:prstGeom>
                        </pic:spPr>
                      </pic:pic>
                    </a:graphicData>
                  </a:graphic>
                  <wp14:sizeRelH relativeFrom="page">
                    <wp14:pctWidth>0</wp14:pctWidth>
                  </wp14:sizeRelH>
                  <wp14:sizeRelV relativeFrom="page">
                    <wp14:pctHeight>0</wp14:pctHeight>
                  </wp14:sizeRelV>
                </wp:anchor>
              </w:drawing>
            </w:r>
          </w:p>
        </w:tc>
        <w:tc>
          <w:tcPr>
            <w:tcW w:w="4016" w:type="dxa"/>
            <w:shd w:val="clear" w:color="auto" w:fill="auto"/>
          </w:tcPr>
          <w:p w14:paraId="72EFAB98" w14:textId="6F637A58" w:rsidR="00CE6F53" w:rsidRPr="00CE6F53" w:rsidRDefault="00CE6F53" w:rsidP="00CE6F53">
            <w:pPr>
              <w:jc w:val="left"/>
              <w:rPr>
                <w:sz w:val="20"/>
                <w:szCs w:val="20"/>
              </w:rPr>
            </w:pPr>
          </w:p>
        </w:tc>
      </w:tr>
      <w:tr w:rsidR="00CE6F53" w:rsidRPr="001D4CFB" w14:paraId="74EC6E5E" w14:textId="77777777" w:rsidTr="00310DE9">
        <w:trPr>
          <w:trHeight w:val="1985"/>
        </w:trPr>
        <w:tc>
          <w:tcPr>
            <w:tcW w:w="5245" w:type="dxa"/>
            <w:shd w:val="clear" w:color="auto" w:fill="auto"/>
          </w:tcPr>
          <w:p w14:paraId="214EDBCD" w14:textId="3D6AB994" w:rsidR="00CE6F53" w:rsidRPr="00A40869" w:rsidRDefault="006277B0" w:rsidP="00CE6F53">
            <w:pPr>
              <w:pStyle w:val="Adressaat"/>
              <w:ind w:right="1672"/>
              <w:rPr>
                <w:iCs/>
              </w:rPr>
            </w:pPr>
            <w:r w:rsidRPr="00A40869">
              <w:rPr>
                <w:iCs/>
              </w:rPr>
              <w:fldChar w:fldCharType="begin"/>
            </w:r>
            <w:r w:rsidR="00630320">
              <w:rPr>
                <w:iCs/>
              </w:rPr>
              <w:instrText xml:space="preserve"> delta_recipientName_1  \* MERGEFORMAT</w:instrText>
            </w:r>
            <w:r w:rsidRPr="00A40869">
              <w:rPr>
                <w:iCs/>
              </w:rPr>
              <w:fldChar w:fldCharType="separate"/>
            </w:r>
            <w:r w:rsidR="00630320">
              <w:rPr>
                <w:iCs/>
              </w:rPr>
              <w:t>Justiits- ja Digiministeerium</w:t>
            </w:r>
            <w:r w:rsidRPr="00A40869">
              <w:rPr>
                <w:iCs/>
              </w:rPr>
              <w:fldChar w:fldCharType="end"/>
            </w:r>
          </w:p>
          <w:p w14:paraId="69530776" w14:textId="30C14097" w:rsidR="00CE6F53" w:rsidRPr="00A40869" w:rsidRDefault="006277B0" w:rsidP="00CE6F53">
            <w:pPr>
              <w:pStyle w:val="Adressaat"/>
              <w:ind w:right="1672"/>
              <w:rPr>
                <w:iCs/>
              </w:rPr>
            </w:pPr>
            <w:r w:rsidRPr="00A40869">
              <w:rPr>
                <w:iCs/>
              </w:rPr>
              <w:fldChar w:fldCharType="begin"/>
            </w:r>
            <w:r w:rsidR="00630320">
              <w:rPr>
                <w:iCs/>
              </w:rPr>
              <w:instrText xml:space="preserve"> delta_recipientEmail_1  \* MERGEFORMAT</w:instrText>
            </w:r>
            <w:r w:rsidRPr="00A40869">
              <w:rPr>
                <w:iCs/>
              </w:rPr>
              <w:fldChar w:fldCharType="separate"/>
            </w:r>
            <w:r w:rsidR="00630320">
              <w:rPr>
                <w:iCs/>
              </w:rPr>
              <w:t>info@justdigi.ee</w:t>
            </w:r>
            <w:r w:rsidRPr="00A40869">
              <w:rPr>
                <w:iCs/>
              </w:rPr>
              <w:fldChar w:fldCharType="end"/>
            </w:r>
          </w:p>
          <w:p w14:paraId="3152185A" w14:textId="6D8422F5" w:rsidR="00CE6F53" w:rsidRPr="00A40869" w:rsidRDefault="006277B0" w:rsidP="00CE6F53">
            <w:pPr>
              <w:pStyle w:val="Adressaat"/>
              <w:ind w:right="1672"/>
              <w:rPr>
                <w:iCs/>
              </w:rPr>
            </w:pPr>
            <w:r w:rsidRPr="00A40869">
              <w:rPr>
                <w:iCs/>
              </w:rPr>
              <w:fldChar w:fldCharType="begin"/>
            </w:r>
            <w:r w:rsidR="00630320">
              <w:rPr>
                <w:iCs/>
              </w:rPr>
              <w:instrText xml:space="preserve"> delta_recipientStreetHouse_1  \* MERGEFORMAT</w:instrText>
            </w:r>
            <w:r w:rsidRPr="00A40869">
              <w:rPr>
                <w:iCs/>
              </w:rPr>
              <w:fldChar w:fldCharType="separate"/>
            </w:r>
            <w:r w:rsidR="00630320">
              <w:rPr>
                <w:iCs/>
              </w:rPr>
              <w:t>Suur-Ameerika tn 1</w:t>
            </w:r>
            <w:r w:rsidRPr="00A40869">
              <w:rPr>
                <w:iCs/>
              </w:rPr>
              <w:fldChar w:fldCharType="end"/>
            </w:r>
          </w:p>
          <w:p w14:paraId="357D1069" w14:textId="4207DF7E" w:rsidR="00CE6F53" w:rsidRPr="00A40869" w:rsidRDefault="006277B0" w:rsidP="00CE6F53">
            <w:pPr>
              <w:pStyle w:val="Adressaat"/>
              <w:ind w:right="1672"/>
              <w:rPr>
                <w:iCs/>
              </w:rPr>
            </w:pPr>
            <w:r w:rsidRPr="00A40869">
              <w:rPr>
                <w:iCs/>
              </w:rPr>
              <w:fldChar w:fldCharType="begin"/>
            </w:r>
            <w:r w:rsidR="00630320">
              <w:rPr>
                <w:iCs/>
              </w:rPr>
              <w:instrText xml:space="preserve"> delta_recipientPostalCity_1  \* MERGEFORMAT</w:instrText>
            </w:r>
            <w:r w:rsidRPr="00A40869">
              <w:rPr>
                <w:iCs/>
              </w:rPr>
              <w:fldChar w:fldCharType="separate"/>
            </w:r>
            <w:r w:rsidR="00630320">
              <w:rPr>
                <w:iCs/>
              </w:rPr>
              <w:t>10122, Tallinn, Harju maakond</w:t>
            </w:r>
            <w:r w:rsidRPr="00A40869">
              <w:rPr>
                <w:iCs/>
              </w:rPr>
              <w:fldChar w:fldCharType="end"/>
            </w:r>
          </w:p>
        </w:tc>
        <w:tc>
          <w:tcPr>
            <w:tcW w:w="4016" w:type="dxa"/>
            <w:shd w:val="clear" w:color="auto" w:fill="auto"/>
          </w:tcPr>
          <w:p w14:paraId="19EB4C36" w14:textId="77777777" w:rsidR="00FA3977" w:rsidRPr="00A40869" w:rsidRDefault="00FA3977" w:rsidP="00CE6F53">
            <w:pPr>
              <w:jc w:val="left"/>
            </w:pPr>
          </w:p>
          <w:p w14:paraId="72D772B4" w14:textId="32F54F8A" w:rsidR="00CE6F53" w:rsidRPr="00A40869" w:rsidRDefault="00CE6F53" w:rsidP="00CE6F53">
            <w:pPr>
              <w:jc w:val="left"/>
            </w:pPr>
            <w:r w:rsidRPr="00A40869">
              <w:t xml:space="preserve">Teie  </w:t>
            </w:r>
            <w:r w:rsidR="006277B0" w:rsidRPr="00A40869">
              <w:fldChar w:fldCharType="begin"/>
            </w:r>
            <w:r w:rsidR="00630320">
              <w:instrText xml:space="preserve"> delta_senderRegDate  \* MERGEFORMAT</w:instrText>
            </w:r>
            <w:r w:rsidR="006277B0" w:rsidRPr="00A40869">
              <w:fldChar w:fldCharType="separate"/>
            </w:r>
            <w:r w:rsidR="00630320">
              <w:t>15.12.2025</w:t>
            </w:r>
            <w:r w:rsidR="006277B0" w:rsidRPr="00A40869">
              <w:fldChar w:fldCharType="end"/>
            </w:r>
            <w:r w:rsidR="00630320">
              <w:t xml:space="preserve"> </w:t>
            </w:r>
            <w:r w:rsidRPr="00A40869">
              <w:t xml:space="preserve">  </w:t>
            </w:r>
          </w:p>
          <w:p w14:paraId="4E586158" w14:textId="77777777" w:rsidR="00CE6F53" w:rsidRPr="00A40869" w:rsidRDefault="00CE6F53" w:rsidP="00CE6F53">
            <w:pPr>
              <w:jc w:val="left"/>
            </w:pPr>
          </w:p>
          <w:p w14:paraId="2F9B53D9" w14:textId="74A121AF" w:rsidR="00CE6F53" w:rsidRPr="00A40869" w:rsidRDefault="00CE6F53" w:rsidP="006277B0">
            <w:pPr>
              <w:jc w:val="left"/>
            </w:pPr>
            <w:r w:rsidRPr="00A40869">
              <w:t xml:space="preserve">Meie  </w:t>
            </w:r>
            <w:r w:rsidR="006277B0" w:rsidRPr="00A40869">
              <w:fldChar w:fldCharType="begin"/>
            </w:r>
            <w:r w:rsidR="00630320">
              <w:instrText xml:space="preserve"> delta_regDateTime  \* MERGEFORMAT</w:instrText>
            </w:r>
            <w:r w:rsidR="006277B0" w:rsidRPr="00A40869">
              <w:fldChar w:fldCharType="separate"/>
            </w:r>
            <w:r w:rsidR="00630320">
              <w:t>31.12.2025</w:t>
            </w:r>
            <w:r w:rsidR="006277B0" w:rsidRPr="00A40869">
              <w:fldChar w:fldCharType="end"/>
            </w:r>
            <w:r w:rsidRPr="00A40869">
              <w:t xml:space="preserve">  nr </w:t>
            </w:r>
            <w:r w:rsidR="00E90E69">
              <w:fldChar w:fldCharType="begin"/>
            </w:r>
            <w:r w:rsidR="00630320">
              <w:instrText xml:space="preserve"> delta_regNumber  \* MERGEFORMAT</w:instrText>
            </w:r>
            <w:r w:rsidR="00E90E69">
              <w:fldChar w:fldCharType="separate"/>
            </w:r>
            <w:r w:rsidR="00630320">
              <w:t>3.1-7/25/21672-2</w:t>
            </w:r>
            <w:r w:rsidR="00E90E69">
              <w:fldChar w:fldCharType="end"/>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2"/>
        <w:gridCol w:w="4672"/>
      </w:tblGrid>
      <w:tr w:rsidR="00310DE9" w14:paraId="64770D89" w14:textId="77777777" w:rsidTr="009C2662">
        <w:tc>
          <w:tcPr>
            <w:tcW w:w="4672" w:type="dxa"/>
          </w:tcPr>
          <w:p w14:paraId="224BA8C6" w14:textId="748B340E" w:rsidR="00310DE9" w:rsidRPr="00310DE9" w:rsidRDefault="00700CB7" w:rsidP="009C2662">
            <w:pPr>
              <w:spacing w:after="360"/>
              <w:ind w:left="-120"/>
              <w:jc w:val="left"/>
              <w:rPr>
                <w:b/>
                <w:bCs/>
              </w:rPr>
            </w:pPr>
            <w:r>
              <w:rPr>
                <w:b/>
                <w:bCs/>
              </w:rPr>
              <w:t>Vastuskiri</w:t>
            </w:r>
          </w:p>
        </w:tc>
        <w:tc>
          <w:tcPr>
            <w:tcW w:w="4672" w:type="dxa"/>
          </w:tcPr>
          <w:p w14:paraId="4B966A41" w14:textId="77777777" w:rsidR="00310DE9" w:rsidRDefault="00310DE9" w:rsidP="00CE6F53"/>
        </w:tc>
      </w:tr>
    </w:tbl>
    <w:p w14:paraId="68F26856" w14:textId="7500E86D" w:rsidR="002753BB" w:rsidRDefault="00E433AE" w:rsidP="00CE6F53">
      <w:r w:rsidRPr="00E433AE">
        <w:t>Esitame alljärgnevalt vastused Euroopa Nõukogu ametlikele dokumentidele juurdepääsu eksperdirühma küsimustikule dokumentide haldamise ja säilitamise kohta</w:t>
      </w:r>
      <w:r>
        <w:t>.</w:t>
      </w:r>
    </w:p>
    <w:p w14:paraId="36998AA0" w14:textId="77777777" w:rsidR="002753BB" w:rsidRDefault="002753BB" w:rsidP="00CE6F53"/>
    <w:p w14:paraId="3BB6C49B" w14:textId="77777777" w:rsidR="00367FE5" w:rsidRPr="00ED49B4" w:rsidRDefault="00367FE5" w:rsidP="00367FE5">
      <w:pPr>
        <w:rPr>
          <w:b/>
          <w:bCs/>
        </w:rPr>
      </w:pPr>
      <w:r w:rsidRPr="00ED49B4">
        <w:rPr>
          <w:b/>
          <w:bCs/>
        </w:rPr>
        <w:t xml:space="preserve">1. Kuidas on avaliku võimu asutustes reguleeritud dokumentide haldamine, säilitamine ja arhiveerimine? </w:t>
      </w:r>
    </w:p>
    <w:p w14:paraId="5C1DD0B9" w14:textId="77777777" w:rsidR="00367FE5" w:rsidRPr="00DC4335" w:rsidRDefault="00367FE5" w:rsidP="00367FE5">
      <w:r>
        <w:t>Dokumentide</w:t>
      </w:r>
      <w:r w:rsidRPr="00DC4335">
        <w:t xml:space="preserve"> haldamine ametis toimub üldisi õiguslikke regulatsioone järgides.</w:t>
      </w:r>
      <w:r w:rsidRPr="0053003A">
        <w:t xml:space="preserve"> </w:t>
      </w:r>
      <w:r w:rsidRPr="00DC4335">
        <w:t>Lisaks õigusaktidele reguleerivad asutuses dokumendihalduse protsesse järgmised asutusesisesed dokumendid:</w:t>
      </w:r>
    </w:p>
    <w:p w14:paraId="7EDD2058" w14:textId="77777777" w:rsidR="00367FE5" w:rsidRPr="0053003A" w:rsidRDefault="00367FE5" w:rsidP="00367FE5">
      <w:pPr>
        <w:pStyle w:val="ListParagraph"/>
        <w:numPr>
          <w:ilvl w:val="0"/>
          <w:numId w:val="1"/>
        </w:numPr>
        <w:ind w:left="709" w:hanging="720"/>
        <w:jc w:val="both"/>
        <w:rPr>
          <w:rFonts w:ascii="Times New Roman" w:hAnsi="Times New Roman" w:cs="Times New Roman"/>
          <w:sz w:val="24"/>
          <w:szCs w:val="24"/>
        </w:rPr>
      </w:pPr>
      <w:r w:rsidRPr="0053003A">
        <w:rPr>
          <w:rFonts w:ascii="Times New Roman" w:hAnsi="Times New Roman" w:cs="Times New Roman"/>
          <w:sz w:val="24"/>
          <w:szCs w:val="24"/>
        </w:rPr>
        <w:t>dokumentide haldamise kord;</w:t>
      </w:r>
    </w:p>
    <w:p w14:paraId="042ED9B1" w14:textId="77777777" w:rsidR="00367FE5" w:rsidRPr="0053003A" w:rsidRDefault="00367FE5" w:rsidP="00367FE5">
      <w:pPr>
        <w:pStyle w:val="ListParagraph"/>
        <w:numPr>
          <w:ilvl w:val="0"/>
          <w:numId w:val="1"/>
        </w:numPr>
        <w:ind w:left="709" w:hanging="720"/>
        <w:jc w:val="both"/>
        <w:rPr>
          <w:rFonts w:ascii="Times New Roman" w:hAnsi="Times New Roman" w:cs="Times New Roman"/>
          <w:sz w:val="24"/>
          <w:szCs w:val="24"/>
        </w:rPr>
      </w:pPr>
      <w:r w:rsidRPr="0053003A">
        <w:rPr>
          <w:rFonts w:ascii="Times New Roman" w:hAnsi="Times New Roman" w:cs="Times New Roman"/>
          <w:sz w:val="24"/>
          <w:szCs w:val="24"/>
        </w:rPr>
        <w:t>dokumentide säilitamise ja arhiveerimise kord;</w:t>
      </w:r>
    </w:p>
    <w:p w14:paraId="14620962" w14:textId="77777777" w:rsidR="00367FE5" w:rsidRPr="0053003A" w:rsidRDefault="00367FE5" w:rsidP="0000391B">
      <w:pPr>
        <w:pStyle w:val="ListParagraph"/>
        <w:numPr>
          <w:ilvl w:val="0"/>
          <w:numId w:val="1"/>
        </w:numPr>
        <w:spacing w:after="0"/>
        <w:ind w:left="709" w:hanging="720"/>
        <w:jc w:val="both"/>
        <w:rPr>
          <w:rFonts w:ascii="Times New Roman" w:hAnsi="Times New Roman" w:cs="Times New Roman"/>
          <w:sz w:val="24"/>
          <w:szCs w:val="24"/>
        </w:rPr>
      </w:pPr>
      <w:r w:rsidRPr="0053003A">
        <w:rPr>
          <w:rFonts w:ascii="Times New Roman" w:hAnsi="Times New Roman" w:cs="Times New Roman"/>
          <w:sz w:val="24"/>
          <w:szCs w:val="24"/>
        </w:rPr>
        <w:t>dokumentide liigitusskeem.</w:t>
      </w:r>
    </w:p>
    <w:p w14:paraId="100EC348" w14:textId="77777777" w:rsidR="00367FE5" w:rsidRPr="00DC4335" w:rsidRDefault="00367FE5" w:rsidP="00367FE5">
      <w:r>
        <w:t>D</w:t>
      </w:r>
      <w:r w:rsidRPr="00DC4335">
        <w:t>okumentide haldamise kord sätestab, millised dokumendid kuuluvad registreerimisele ja millised mitte.</w:t>
      </w:r>
      <w:r>
        <w:t xml:space="preserve"> </w:t>
      </w:r>
      <w:r w:rsidRPr="00DC4335">
        <w:t>Dokumentide haldamise korrast lähtuvalt ei registreerita asutuses ameti teenistujate ja struktuuriüksuste omavahelist sisemist tööalast kirjavahetust. Küll aga on kohustus registreerida asutuseväliste kontaktidega peetav kirjavahetus, mille alusel võetakse vastu otsuseid, võetakse kohustusi või sõlmitakse kokkuleppeid. Ameti dokumente registreeritakse ja hallatakse mitmes erinevas keskkonnas. Dokumentide liigitusskeemis on iga dokumendisarja juures määratletud, millises keskkonnas vastava sarja dokumente hallatakse.</w:t>
      </w:r>
    </w:p>
    <w:p w14:paraId="216649FF" w14:textId="77777777" w:rsidR="00367FE5" w:rsidRPr="0042121F" w:rsidRDefault="00367FE5" w:rsidP="00367FE5"/>
    <w:p w14:paraId="6C316EE3" w14:textId="77777777" w:rsidR="00367FE5" w:rsidRPr="00ED49B4" w:rsidRDefault="00367FE5" w:rsidP="00367FE5">
      <w:pPr>
        <w:rPr>
          <w:b/>
          <w:bCs/>
        </w:rPr>
      </w:pPr>
      <w:r w:rsidRPr="00ED49B4">
        <w:rPr>
          <w:b/>
          <w:bCs/>
        </w:rPr>
        <w:t>2. Kas kõik avaliku võimu asutuse valduses olevad dokumendid registreeritakse? Kui jah, siis millised andmed dokumentide kohta registrisse kantakse? Kes vastutab registreerimise eest? Millisel hetkel registreerimine toimub?</w:t>
      </w:r>
    </w:p>
    <w:p w14:paraId="747CF60B" w14:textId="77777777" w:rsidR="00367FE5" w:rsidRPr="00ED49B4" w:rsidRDefault="00367FE5" w:rsidP="00367FE5">
      <w:r w:rsidRPr="00ED49B4">
        <w:t xml:space="preserve">Üldpõhimõttena registreeritakse kõik dokumendid, mis on seotud asutuse ülesannete täitmisega ning millel on õiguslik, halduslik või olulist teavet sisaldav tähendus. Dokumentide registreerimine toimub: </w:t>
      </w:r>
    </w:p>
    <w:p w14:paraId="78F7FE6D" w14:textId="77777777" w:rsidR="00367FE5" w:rsidRPr="00ED49B4" w:rsidRDefault="00367FE5" w:rsidP="00367FE5">
      <w:pPr>
        <w:pStyle w:val="ListParagraph"/>
        <w:numPr>
          <w:ilvl w:val="0"/>
          <w:numId w:val="2"/>
        </w:numPr>
        <w:ind w:left="567" w:hanging="567"/>
        <w:rPr>
          <w:rFonts w:ascii="Times New Roman" w:hAnsi="Times New Roman" w:cs="Times New Roman"/>
          <w:sz w:val="24"/>
          <w:szCs w:val="24"/>
        </w:rPr>
      </w:pPr>
      <w:r w:rsidRPr="00ED49B4">
        <w:rPr>
          <w:rFonts w:ascii="Times New Roman" w:hAnsi="Times New Roman" w:cs="Times New Roman"/>
          <w:sz w:val="24"/>
          <w:szCs w:val="24"/>
        </w:rPr>
        <w:t>sissetulevkiri - infosüsteemis saabumise päeval või hiljemalt järgmisel tööpäeval;</w:t>
      </w:r>
    </w:p>
    <w:p w14:paraId="5CE8944E" w14:textId="77777777" w:rsidR="00367FE5" w:rsidRPr="00ED49B4" w:rsidRDefault="00367FE5" w:rsidP="00367FE5">
      <w:pPr>
        <w:pStyle w:val="ListParagraph"/>
        <w:numPr>
          <w:ilvl w:val="0"/>
          <w:numId w:val="2"/>
        </w:numPr>
        <w:ind w:left="567" w:hanging="567"/>
        <w:rPr>
          <w:rFonts w:ascii="Times New Roman" w:hAnsi="Times New Roman" w:cs="Times New Roman"/>
          <w:sz w:val="24"/>
          <w:szCs w:val="24"/>
        </w:rPr>
      </w:pPr>
      <w:r w:rsidRPr="00ED49B4">
        <w:rPr>
          <w:rFonts w:ascii="Times New Roman" w:hAnsi="Times New Roman" w:cs="Times New Roman"/>
          <w:sz w:val="24"/>
          <w:szCs w:val="24"/>
        </w:rPr>
        <w:t>käskkirjad, korraldused, väljasaadetavad kirjad, lepingud ja muud sarnased dokumendid registreeritakse nende allkirjastamise hetkel.</w:t>
      </w:r>
    </w:p>
    <w:p w14:paraId="618E6626" w14:textId="77777777" w:rsidR="00367FE5" w:rsidRPr="00ED49B4" w:rsidRDefault="00367FE5" w:rsidP="00367FE5">
      <w:r w:rsidRPr="00ED49B4">
        <w:t>Vastavalt asutuse dokumentide haldamise korrale kuuluvad registreerimisele kõik asutuse tegevusega seotud dokumendid, välja arvatud arved, reklaam- ja informatiivse sisuga trükised, perioodika ning muud sarnase iseloomuga materjalid, millel puudub iseseisev õiguslik või halduslik tähendus.</w:t>
      </w:r>
    </w:p>
    <w:p w14:paraId="111C0B00" w14:textId="2D030EE0" w:rsidR="00367FE5" w:rsidRDefault="00367FE5" w:rsidP="00367FE5">
      <w:r w:rsidRPr="00ED49B4">
        <w:t>Dokumendiregistrisse kantakse kehtivate nõuete kohaselt dokumendi kohta järgmised andmed</w:t>
      </w:r>
      <w:r w:rsidR="00F47ABF">
        <w:t>:</w:t>
      </w:r>
    </w:p>
    <w:p w14:paraId="4A72E480" w14:textId="4C0E881D" w:rsidR="00F47ABF" w:rsidRDefault="00F47ABF" w:rsidP="00367FE5">
      <w:r>
        <w:t>’</w:t>
      </w:r>
    </w:p>
    <w:p w14:paraId="0ADE8439" w14:textId="581DFA66" w:rsidR="00367FE5" w:rsidRPr="00ED49B4" w:rsidRDefault="00367FE5" w:rsidP="00367FE5">
      <w:r w:rsidRPr="00ED49B4">
        <w:lastRenderedPageBreak/>
        <w:t>Sissetulevate ja väljasaadetavate kirjade puhul:</w:t>
      </w:r>
    </w:p>
    <w:p w14:paraId="15832B5E" w14:textId="77777777" w:rsidR="00367FE5" w:rsidRPr="00ED49B4" w:rsidRDefault="00367FE5" w:rsidP="00367FE5">
      <w:pPr>
        <w:pStyle w:val="ListParagraph"/>
        <w:numPr>
          <w:ilvl w:val="0"/>
          <w:numId w:val="3"/>
        </w:numPr>
        <w:ind w:hanging="720"/>
        <w:rPr>
          <w:rFonts w:ascii="Times New Roman" w:hAnsi="Times New Roman" w:cs="Times New Roman"/>
          <w:sz w:val="24"/>
          <w:szCs w:val="24"/>
        </w:rPr>
      </w:pPr>
      <w:r w:rsidRPr="00ED49B4">
        <w:rPr>
          <w:rFonts w:ascii="Times New Roman" w:hAnsi="Times New Roman" w:cs="Times New Roman"/>
          <w:sz w:val="24"/>
          <w:szCs w:val="24"/>
        </w:rPr>
        <w:t>dokumendi liik;</w:t>
      </w:r>
    </w:p>
    <w:p w14:paraId="64237283" w14:textId="77777777" w:rsidR="00367FE5" w:rsidRPr="00ED49B4" w:rsidRDefault="00367FE5" w:rsidP="00367FE5">
      <w:pPr>
        <w:pStyle w:val="ListParagraph"/>
        <w:numPr>
          <w:ilvl w:val="0"/>
          <w:numId w:val="3"/>
        </w:numPr>
        <w:ind w:hanging="720"/>
        <w:rPr>
          <w:rFonts w:ascii="Times New Roman" w:hAnsi="Times New Roman" w:cs="Times New Roman"/>
          <w:sz w:val="24"/>
          <w:szCs w:val="24"/>
        </w:rPr>
      </w:pPr>
      <w:r w:rsidRPr="00ED49B4">
        <w:rPr>
          <w:rFonts w:ascii="Times New Roman" w:hAnsi="Times New Roman" w:cs="Times New Roman"/>
          <w:sz w:val="24"/>
          <w:szCs w:val="24"/>
        </w:rPr>
        <w:t>dokumendi sisu peegeldav pealkiri;</w:t>
      </w:r>
    </w:p>
    <w:p w14:paraId="3EED02BA" w14:textId="77777777" w:rsidR="00367FE5" w:rsidRPr="00ED49B4" w:rsidRDefault="00367FE5" w:rsidP="00367FE5">
      <w:pPr>
        <w:pStyle w:val="ListParagraph"/>
        <w:numPr>
          <w:ilvl w:val="0"/>
          <w:numId w:val="3"/>
        </w:numPr>
        <w:ind w:hanging="720"/>
        <w:rPr>
          <w:rFonts w:ascii="Times New Roman" w:hAnsi="Times New Roman" w:cs="Times New Roman"/>
          <w:sz w:val="24"/>
          <w:szCs w:val="24"/>
        </w:rPr>
      </w:pPr>
      <w:r w:rsidRPr="00ED49B4">
        <w:rPr>
          <w:rFonts w:ascii="Times New Roman" w:hAnsi="Times New Roman" w:cs="Times New Roman"/>
          <w:sz w:val="24"/>
          <w:szCs w:val="24"/>
        </w:rPr>
        <w:t>saatja või saaja andmed (juriidilise või füüsilise isiku nimi ja kontaktandmed);</w:t>
      </w:r>
    </w:p>
    <w:p w14:paraId="258E6C11" w14:textId="77777777" w:rsidR="00367FE5" w:rsidRPr="00ED49B4" w:rsidRDefault="00367FE5" w:rsidP="00367FE5">
      <w:pPr>
        <w:pStyle w:val="ListParagraph"/>
        <w:numPr>
          <w:ilvl w:val="0"/>
          <w:numId w:val="3"/>
        </w:numPr>
        <w:ind w:hanging="720"/>
        <w:rPr>
          <w:rFonts w:ascii="Times New Roman" w:hAnsi="Times New Roman" w:cs="Times New Roman"/>
          <w:sz w:val="24"/>
          <w:szCs w:val="24"/>
        </w:rPr>
      </w:pPr>
      <w:r w:rsidRPr="00ED49B4">
        <w:rPr>
          <w:rFonts w:ascii="Times New Roman" w:hAnsi="Times New Roman" w:cs="Times New Roman"/>
          <w:sz w:val="24"/>
          <w:szCs w:val="24"/>
        </w:rPr>
        <w:t>dokumendi kuupäev ja saatja viit;</w:t>
      </w:r>
    </w:p>
    <w:p w14:paraId="63D4A17D" w14:textId="77777777" w:rsidR="00367FE5" w:rsidRPr="00ED49B4" w:rsidRDefault="00367FE5" w:rsidP="00367FE5">
      <w:pPr>
        <w:pStyle w:val="ListParagraph"/>
        <w:numPr>
          <w:ilvl w:val="0"/>
          <w:numId w:val="3"/>
        </w:numPr>
        <w:ind w:hanging="720"/>
        <w:rPr>
          <w:rFonts w:ascii="Times New Roman" w:hAnsi="Times New Roman" w:cs="Times New Roman"/>
          <w:sz w:val="24"/>
          <w:szCs w:val="24"/>
        </w:rPr>
      </w:pPr>
      <w:r w:rsidRPr="00ED49B4">
        <w:rPr>
          <w:rFonts w:ascii="Times New Roman" w:hAnsi="Times New Roman" w:cs="Times New Roman"/>
          <w:sz w:val="24"/>
          <w:szCs w:val="24"/>
        </w:rPr>
        <w:t>registreerimise kuupäev ja registreerimisnumber;</w:t>
      </w:r>
    </w:p>
    <w:p w14:paraId="6F442607" w14:textId="77777777" w:rsidR="00367FE5" w:rsidRPr="00ED49B4" w:rsidRDefault="00367FE5" w:rsidP="00367FE5">
      <w:pPr>
        <w:pStyle w:val="ListParagraph"/>
        <w:numPr>
          <w:ilvl w:val="0"/>
          <w:numId w:val="3"/>
        </w:numPr>
        <w:ind w:hanging="720"/>
        <w:rPr>
          <w:rFonts w:ascii="Times New Roman" w:hAnsi="Times New Roman" w:cs="Times New Roman"/>
          <w:sz w:val="24"/>
          <w:szCs w:val="24"/>
        </w:rPr>
      </w:pPr>
      <w:r w:rsidRPr="00ED49B4">
        <w:rPr>
          <w:rFonts w:ascii="Times New Roman" w:hAnsi="Times New Roman" w:cs="Times New Roman"/>
          <w:sz w:val="24"/>
          <w:szCs w:val="24"/>
        </w:rPr>
        <w:t>vastamistähtaeg ja vastamiskuupäev;</w:t>
      </w:r>
    </w:p>
    <w:p w14:paraId="2473D0C8" w14:textId="77777777" w:rsidR="00367FE5" w:rsidRPr="00ED49B4" w:rsidRDefault="00367FE5" w:rsidP="00367FE5">
      <w:pPr>
        <w:pStyle w:val="ListParagraph"/>
        <w:numPr>
          <w:ilvl w:val="0"/>
          <w:numId w:val="3"/>
        </w:numPr>
        <w:ind w:hanging="720"/>
        <w:rPr>
          <w:rFonts w:ascii="Times New Roman" w:hAnsi="Times New Roman" w:cs="Times New Roman"/>
          <w:sz w:val="24"/>
          <w:szCs w:val="24"/>
        </w:rPr>
      </w:pPr>
      <w:r w:rsidRPr="00ED49B4">
        <w:rPr>
          <w:rFonts w:ascii="Times New Roman" w:hAnsi="Times New Roman" w:cs="Times New Roman"/>
          <w:sz w:val="24"/>
          <w:szCs w:val="24"/>
        </w:rPr>
        <w:t>adressaadid;</w:t>
      </w:r>
    </w:p>
    <w:p w14:paraId="0A1D546A" w14:textId="77777777" w:rsidR="00367FE5" w:rsidRPr="00ED49B4" w:rsidRDefault="00367FE5" w:rsidP="00367FE5">
      <w:pPr>
        <w:pStyle w:val="ListParagraph"/>
        <w:numPr>
          <w:ilvl w:val="0"/>
          <w:numId w:val="3"/>
        </w:numPr>
        <w:ind w:hanging="720"/>
        <w:rPr>
          <w:rFonts w:ascii="Times New Roman" w:hAnsi="Times New Roman" w:cs="Times New Roman"/>
          <w:sz w:val="24"/>
          <w:szCs w:val="24"/>
        </w:rPr>
      </w:pPr>
      <w:r w:rsidRPr="00ED49B4">
        <w:rPr>
          <w:rFonts w:ascii="Times New Roman" w:hAnsi="Times New Roman" w:cs="Times New Roman"/>
          <w:sz w:val="24"/>
          <w:szCs w:val="24"/>
        </w:rPr>
        <w:t>allkirjastaja nimi, ametinimetus, e-posti aadress ja telefoninumber;</w:t>
      </w:r>
    </w:p>
    <w:p w14:paraId="223C0C20" w14:textId="77777777" w:rsidR="00367FE5" w:rsidRPr="00ED49B4" w:rsidRDefault="00367FE5" w:rsidP="00367FE5">
      <w:pPr>
        <w:pStyle w:val="ListParagraph"/>
        <w:numPr>
          <w:ilvl w:val="0"/>
          <w:numId w:val="3"/>
        </w:numPr>
        <w:ind w:hanging="720"/>
        <w:rPr>
          <w:rFonts w:ascii="Times New Roman" w:hAnsi="Times New Roman" w:cs="Times New Roman"/>
          <w:sz w:val="24"/>
          <w:szCs w:val="24"/>
        </w:rPr>
      </w:pPr>
      <w:r w:rsidRPr="00ED49B4">
        <w:rPr>
          <w:rFonts w:ascii="Times New Roman" w:hAnsi="Times New Roman" w:cs="Times New Roman"/>
          <w:sz w:val="24"/>
          <w:szCs w:val="24"/>
        </w:rPr>
        <w:t>koostaja nimi ja kontaktandmed;</w:t>
      </w:r>
    </w:p>
    <w:p w14:paraId="74A9E224" w14:textId="77777777" w:rsidR="00367FE5" w:rsidRPr="00ED49B4" w:rsidRDefault="00367FE5" w:rsidP="00367FE5">
      <w:pPr>
        <w:pStyle w:val="ListParagraph"/>
        <w:numPr>
          <w:ilvl w:val="0"/>
          <w:numId w:val="3"/>
        </w:numPr>
        <w:ind w:hanging="720"/>
        <w:rPr>
          <w:rFonts w:ascii="Times New Roman" w:hAnsi="Times New Roman" w:cs="Times New Roman"/>
          <w:sz w:val="24"/>
          <w:szCs w:val="24"/>
        </w:rPr>
      </w:pPr>
      <w:r w:rsidRPr="00ED49B4">
        <w:rPr>
          <w:rFonts w:ascii="Times New Roman" w:hAnsi="Times New Roman" w:cs="Times New Roman"/>
          <w:sz w:val="24"/>
          <w:szCs w:val="24"/>
        </w:rPr>
        <w:t>saatmisviis ja dokumendi formaat;</w:t>
      </w:r>
    </w:p>
    <w:p w14:paraId="345579F6" w14:textId="77777777" w:rsidR="00367FE5" w:rsidRPr="00ED49B4" w:rsidRDefault="00367FE5" w:rsidP="00367FE5">
      <w:pPr>
        <w:pStyle w:val="ListParagraph"/>
        <w:numPr>
          <w:ilvl w:val="0"/>
          <w:numId w:val="3"/>
        </w:numPr>
        <w:ind w:hanging="720"/>
        <w:rPr>
          <w:rFonts w:ascii="Times New Roman" w:hAnsi="Times New Roman" w:cs="Times New Roman"/>
          <w:sz w:val="24"/>
          <w:szCs w:val="24"/>
        </w:rPr>
      </w:pPr>
      <w:r w:rsidRPr="00ED49B4">
        <w:rPr>
          <w:rFonts w:ascii="Times New Roman" w:hAnsi="Times New Roman" w:cs="Times New Roman"/>
          <w:sz w:val="24"/>
          <w:szCs w:val="24"/>
        </w:rPr>
        <w:t>märkused;</w:t>
      </w:r>
    </w:p>
    <w:p w14:paraId="4E34A802" w14:textId="77777777" w:rsidR="00367FE5" w:rsidRPr="00ED49B4" w:rsidRDefault="00367FE5" w:rsidP="00367FE5">
      <w:pPr>
        <w:pStyle w:val="ListParagraph"/>
        <w:numPr>
          <w:ilvl w:val="0"/>
          <w:numId w:val="3"/>
        </w:numPr>
        <w:ind w:hanging="720"/>
        <w:rPr>
          <w:rFonts w:ascii="Times New Roman" w:hAnsi="Times New Roman" w:cs="Times New Roman"/>
          <w:sz w:val="24"/>
          <w:szCs w:val="24"/>
        </w:rPr>
      </w:pPr>
      <w:r w:rsidRPr="00ED49B4">
        <w:rPr>
          <w:rFonts w:ascii="Times New Roman" w:hAnsi="Times New Roman" w:cs="Times New Roman"/>
          <w:sz w:val="24"/>
          <w:szCs w:val="24"/>
        </w:rPr>
        <w:t>juurdepääsumärked, sealhulgas piirangu algus- ja lõppkuupäev, kestus.</w:t>
      </w:r>
    </w:p>
    <w:p w14:paraId="551E462B" w14:textId="77777777" w:rsidR="00367FE5" w:rsidRPr="00ED49B4" w:rsidRDefault="00367FE5" w:rsidP="00367FE5">
      <w:r w:rsidRPr="00ED49B4">
        <w:t>Käskkirjade, korralduste, lepingute ja protokollide puhul:</w:t>
      </w:r>
    </w:p>
    <w:p w14:paraId="0576B99D" w14:textId="77777777" w:rsidR="00367FE5" w:rsidRPr="00ED49B4" w:rsidRDefault="00367FE5" w:rsidP="00367FE5">
      <w:pPr>
        <w:pStyle w:val="ListParagraph"/>
        <w:numPr>
          <w:ilvl w:val="1"/>
          <w:numId w:val="12"/>
        </w:numPr>
        <w:ind w:hanging="720"/>
        <w:rPr>
          <w:rFonts w:ascii="Times New Roman" w:hAnsi="Times New Roman" w:cs="Times New Roman"/>
          <w:sz w:val="24"/>
          <w:szCs w:val="24"/>
        </w:rPr>
      </w:pPr>
      <w:r w:rsidRPr="00ED49B4">
        <w:rPr>
          <w:rFonts w:ascii="Times New Roman" w:hAnsi="Times New Roman" w:cs="Times New Roman"/>
          <w:sz w:val="24"/>
          <w:szCs w:val="24"/>
        </w:rPr>
        <w:t>dokumendi liik;</w:t>
      </w:r>
    </w:p>
    <w:p w14:paraId="36BB7548" w14:textId="77777777" w:rsidR="00367FE5" w:rsidRPr="00ED49B4" w:rsidRDefault="00367FE5" w:rsidP="00367FE5">
      <w:pPr>
        <w:pStyle w:val="ListParagraph"/>
        <w:numPr>
          <w:ilvl w:val="1"/>
          <w:numId w:val="12"/>
        </w:numPr>
        <w:ind w:hanging="720"/>
        <w:rPr>
          <w:rFonts w:ascii="Times New Roman" w:hAnsi="Times New Roman" w:cs="Times New Roman"/>
          <w:sz w:val="24"/>
          <w:szCs w:val="24"/>
        </w:rPr>
      </w:pPr>
      <w:r w:rsidRPr="00ED49B4">
        <w:rPr>
          <w:rFonts w:ascii="Times New Roman" w:hAnsi="Times New Roman" w:cs="Times New Roman"/>
          <w:sz w:val="24"/>
          <w:szCs w:val="24"/>
        </w:rPr>
        <w:t>registreerimise kuupäev ja registreerimisnumber;</w:t>
      </w:r>
    </w:p>
    <w:p w14:paraId="508F1C4E" w14:textId="77777777" w:rsidR="00367FE5" w:rsidRPr="00ED49B4" w:rsidRDefault="00367FE5" w:rsidP="00367FE5">
      <w:pPr>
        <w:pStyle w:val="ListParagraph"/>
        <w:numPr>
          <w:ilvl w:val="1"/>
          <w:numId w:val="12"/>
        </w:numPr>
        <w:ind w:hanging="720"/>
        <w:rPr>
          <w:rFonts w:ascii="Times New Roman" w:hAnsi="Times New Roman" w:cs="Times New Roman"/>
          <w:sz w:val="24"/>
          <w:szCs w:val="24"/>
        </w:rPr>
      </w:pPr>
      <w:r w:rsidRPr="00ED49B4">
        <w:rPr>
          <w:rFonts w:ascii="Times New Roman" w:hAnsi="Times New Roman" w:cs="Times New Roman"/>
          <w:sz w:val="24"/>
          <w:szCs w:val="24"/>
        </w:rPr>
        <w:t>protokolli puhul päevakord;</w:t>
      </w:r>
    </w:p>
    <w:p w14:paraId="1D3DAB50" w14:textId="77777777" w:rsidR="00367FE5" w:rsidRPr="00ED49B4" w:rsidRDefault="00367FE5" w:rsidP="00367FE5">
      <w:pPr>
        <w:pStyle w:val="ListParagraph"/>
        <w:numPr>
          <w:ilvl w:val="1"/>
          <w:numId w:val="12"/>
        </w:numPr>
        <w:ind w:hanging="720"/>
        <w:rPr>
          <w:rFonts w:ascii="Times New Roman" w:hAnsi="Times New Roman" w:cs="Times New Roman"/>
          <w:sz w:val="24"/>
          <w:szCs w:val="24"/>
        </w:rPr>
      </w:pPr>
      <w:r w:rsidRPr="00ED49B4">
        <w:rPr>
          <w:rFonts w:ascii="Times New Roman" w:hAnsi="Times New Roman" w:cs="Times New Roman"/>
          <w:sz w:val="24"/>
          <w:szCs w:val="24"/>
        </w:rPr>
        <w:t>protokollija ja koosoleku juhataja nimi ja amet;</w:t>
      </w:r>
    </w:p>
    <w:p w14:paraId="61E1E0C5" w14:textId="77777777" w:rsidR="00367FE5" w:rsidRPr="00ED49B4" w:rsidRDefault="00367FE5" w:rsidP="00367FE5">
      <w:pPr>
        <w:pStyle w:val="ListParagraph"/>
        <w:numPr>
          <w:ilvl w:val="1"/>
          <w:numId w:val="12"/>
        </w:numPr>
        <w:ind w:hanging="720"/>
        <w:rPr>
          <w:rFonts w:ascii="Times New Roman" w:hAnsi="Times New Roman" w:cs="Times New Roman"/>
          <w:sz w:val="24"/>
          <w:szCs w:val="24"/>
        </w:rPr>
      </w:pPr>
      <w:r w:rsidRPr="00ED49B4">
        <w:rPr>
          <w:rFonts w:ascii="Times New Roman" w:hAnsi="Times New Roman" w:cs="Times New Roman"/>
          <w:sz w:val="24"/>
          <w:szCs w:val="24"/>
        </w:rPr>
        <w:t>saaja andmed ja dokumendi kehtivus;</w:t>
      </w:r>
    </w:p>
    <w:p w14:paraId="3178D510" w14:textId="77777777" w:rsidR="00367FE5" w:rsidRPr="00ED49B4" w:rsidRDefault="00367FE5" w:rsidP="00367FE5">
      <w:pPr>
        <w:pStyle w:val="ListParagraph"/>
        <w:numPr>
          <w:ilvl w:val="1"/>
          <w:numId w:val="12"/>
        </w:numPr>
        <w:ind w:hanging="720"/>
        <w:rPr>
          <w:rFonts w:ascii="Times New Roman" w:hAnsi="Times New Roman" w:cs="Times New Roman"/>
          <w:sz w:val="24"/>
          <w:szCs w:val="24"/>
        </w:rPr>
      </w:pPr>
      <w:r w:rsidRPr="00ED49B4">
        <w:rPr>
          <w:rFonts w:ascii="Times New Roman" w:hAnsi="Times New Roman" w:cs="Times New Roman"/>
          <w:sz w:val="24"/>
          <w:szCs w:val="24"/>
        </w:rPr>
        <w:t>allkirjastaja nimi ja amet;</w:t>
      </w:r>
    </w:p>
    <w:p w14:paraId="03928515" w14:textId="77777777" w:rsidR="00367FE5" w:rsidRPr="00ED49B4" w:rsidRDefault="00367FE5" w:rsidP="00367FE5">
      <w:pPr>
        <w:pStyle w:val="ListParagraph"/>
        <w:numPr>
          <w:ilvl w:val="1"/>
          <w:numId w:val="12"/>
        </w:numPr>
        <w:ind w:hanging="720"/>
        <w:rPr>
          <w:rFonts w:ascii="Times New Roman" w:hAnsi="Times New Roman" w:cs="Times New Roman"/>
          <w:sz w:val="24"/>
          <w:szCs w:val="24"/>
        </w:rPr>
      </w:pPr>
      <w:r w:rsidRPr="00ED49B4">
        <w:rPr>
          <w:rFonts w:ascii="Times New Roman" w:hAnsi="Times New Roman" w:cs="Times New Roman"/>
          <w:sz w:val="24"/>
          <w:szCs w:val="24"/>
        </w:rPr>
        <w:t>koostaja nimi, ametinimetus ja struktuuriüksus;</w:t>
      </w:r>
    </w:p>
    <w:p w14:paraId="270827EF" w14:textId="77777777" w:rsidR="00367FE5" w:rsidRPr="00ED49B4" w:rsidRDefault="00367FE5" w:rsidP="00367FE5">
      <w:pPr>
        <w:pStyle w:val="ListParagraph"/>
        <w:numPr>
          <w:ilvl w:val="1"/>
          <w:numId w:val="12"/>
        </w:numPr>
        <w:ind w:hanging="720"/>
        <w:rPr>
          <w:rFonts w:ascii="Times New Roman" w:hAnsi="Times New Roman" w:cs="Times New Roman"/>
          <w:sz w:val="24"/>
          <w:szCs w:val="24"/>
        </w:rPr>
      </w:pPr>
      <w:r w:rsidRPr="00ED49B4">
        <w:rPr>
          <w:rFonts w:ascii="Times New Roman" w:hAnsi="Times New Roman" w:cs="Times New Roman"/>
          <w:sz w:val="24"/>
          <w:szCs w:val="24"/>
        </w:rPr>
        <w:t>üleandja ja vastuvõtja andmed (vajaduse korral);</w:t>
      </w:r>
    </w:p>
    <w:p w14:paraId="7EF0C33A" w14:textId="77777777" w:rsidR="00367FE5" w:rsidRPr="00ED49B4" w:rsidRDefault="00367FE5" w:rsidP="00367FE5">
      <w:pPr>
        <w:pStyle w:val="ListParagraph"/>
        <w:numPr>
          <w:ilvl w:val="1"/>
          <w:numId w:val="12"/>
        </w:numPr>
        <w:ind w:hanging="720"/>
        <w:rPr>
          <w:rFonts w:ascii="Times New Roman" w:hAnsi="Times New Roman" w:cs="Times New Roman"/>
          <w:sz w:val="24"/>
          <w:szCs w:val="24"/>
        </w:rPr>
      </w:pPr>
      <w:r w:rsidRPr="00ED49B4">
        <w:rPr>
          <w:rFonts w:ascii="Times New Roman" w:hAnsi="Times New Roman" w:cs="Times New Roman"/>
          <w:sz w:val="24"/>
          <w:szCs w:val="24"/>
        </w:rPr>
        <w:t>saatmisviis ja dokumendi formaat;</w:t>
      </w:r>
    </w:p>
    <w:p w14:paraId="757E8C3E" w14:textId="77777777" w:rsidR="00367FE5" w:rsidRPr="00ED49B4" w:rsidRDefault="00367FE5" w:rsidP="00367FE5">
      <w:pPr>
        <w:pStyle w:val="ListParagraph"/>
        <w:numPr>
          <w:ilvl w:val="1"/>
          <w:numId w:val="12"/>
        </w:numPr>
        <w:ind w:hanging="720"/>
        <w:rPr>
          <w:rFonts w:ascii="Times New Roman" w:hAnsi="Times New Roman" w:cs="Times New Roman"/>
          <w:sz w:val="24"/>
          <w:szCs w:val="24"/>
        </w:rPr>
      </w:pPr>
      <w:r w:rsidRPr="00ED49B4">
        <w:rPr>
          <w:rFonts w:ascii="Times New Roman" w:hAnsi="Times New Roman" w:cs="Times New Roman"/>
          <w:sz w:val="24"/>
          <w:szCs w:val="24"/>
        </w:rPr>
        <w:t>adressaadid;</w:t>
      </w:r>
    </w:p>
    <w:p w14:paraId="12D71040" w14:textId="77777777" w:rsidR="00367FE5" w:rsidRPr="00ED49B4" w:rsidRDefault="00367FE5" w:rsidP="00367FE5">
      <w:pPr>
        <w:pStyle w:val="ListParagraph"/>
        <w:numPr>
          <w:ilvl w:val="1"/>
          <w:numId w:val="12"/>
        </w:numPr>
        <w:ind w:hanging="720"/>
        <w:rPr>
          <w:rFonts w:ascii="Times New Roman" w:hAnsi="Times New Roman" w:cs="Times New Roman"/>
          <w:sz w:val="24"/>
          <w:szCs w:val="24"/>
        </w:rPr>
      </w:pPr>
      <w:r w:rsidRPr="00ED49B4">
        <w:rPr>
          <w:rFonts w:ascii="Times New Roman" w:hAnsi="Times New Roman" w:cs="Times New Roman"/>
          <w:sz w:val="24"/>
          <w:szCs w:val="24"/>
        </w:rPr>
        <w:t>märkused;</w:t>
      </w:r>
    </w:p>
    <w:p w14:paraId="5F97261D" w14:textId="77777777" w:rsidR="00367FE5" w:rsidRPr="00ED49B4" w:rsidRDefault="00367FE5" w:rsidP="00367FE5">
      <w:pPr>
        <w:pStyle w:val="ListParagraph"/>
        <w:numPr>
          <w:ilvl w:val="1"/>
          <w:numId w:val="12"/>
        </w:numPr>
        <w:ind w:hanging="720"/>
        <w:rPr>
          <w:rFonts w:ascii="Times New Roman" w:hAnsi="Times New Roman" w:cs="Times New Roman"/>
          <w:sz w:val="24"/>
          <w:szCs w:val="24"/>
        </w:rPr>
      </w:pPr>
      <w:r w:rsidRPr="00ED49B4">
        <w:rPr>
          <w:rFonts w:ascii="Times New Roman" w:hAnsi="Times New Roman" w:cs="Times New Roman"/>
          <w:sz w:val="24"/>
          <w:szCs w:val="24"/>
        </w:rPr>
        <w:t>juurdepääsumärked.</w:t>
      </w:r>
    </w:p>
    <w:p w14:paraId="449E0F96" w14:textId="77777777" w:rsidR="00367FE5" w:rsidRPr="00ED49B4" w:rsidRDefault="00367FE5" w:rsidP="00367FE5">
      <w:r w:rsidRPr="00ED49B4">
        <w:t>Dokumendi registreerimise eest vastutajad on määratud asutuse dokumentide haldamise korras. Asutuse üldisele e-posti aadressile saabunud kirjade registreerimise eest vastutavad dokumendihaldurid. Teenistuja tööalasele e-posti aadressile saabunud või talle isiklikult üle antud ametialased dokumendid suunab teenistuja registreerimiseks asutuse üldisele e-posti aadressile või registreerib need ise vastavalt kehtestatud korrale.</w:t>
      </w:r>
    </w:p>
    <w:p w14:paraId="7EC8BA4A" w14:textId="77777777" w:rsidR="00367FE5" w:rsidRDefault="00367FE5" w:rsidP="00367FE5">
      <w:r w:rsidRPr="00ED49B4">
        <w:t>Dokumendi koostaja vastutab enda koostatud dokumendi kogu elutsükli eest, sealhulgas dokumendi loomise, menetlemise, vormistamise, registreerimise, allkirjastamise, juurdepääsu tagamise või piiramise, välja saatmise ning säilitamise eest kuni dokumendi üleandmiseni arhiivi. Teenistujad haldavad ja menetlevad dokumente üldjuhul asutuse dokumendihaldussüsteemis või muudes asutuses kasutusel olevates infosüsteemides ning vastutavad ameti ülesannete täitmise ja otsuste tegemisega seotud olulise teabe dokumenteerimise ja infosüsteemi sisestamise eest.</w:t>
      </w:r>
    </w:p>
    <w:p w14:paraId="759FB00D" w14:textId="77777777" w:rsidR="00367FE5" w:rsidRPr="0042121F" w:rsidRDefault="00367FE5" w:rsidP="00367FE5"/>
    <w:p w14:paraId="0A31D6A4" w14:textId="77777777" w:rsidR="00367FE5" w:rsidRPr="00367FE5" w:rsidRDefault="00367FE5" w:rsidP="00367FE5">
      <w:pPr>
        <w:rPr>
          <w:b/>
          <w:bCs/>
        </w:rPr>
      </w:pPr>
      <w:r w:rsidRPr="00367FE5">
        <w:rPr>
          <w:b/>
          <w:bCs/>
        </w:rPr>
        <w:t>3. Kas dokumentide sisu põhjal kohaldatakse registreerimiskohustusele erandeid?</w:t>
      </w:r>
    </w:p>
    <w:p w14:paraId="7642BBC1" w14:textId="77777777" w:rsidR="00367FE5" w:rsidRDefault="00367FE5" w:rsidP="00367FE5">
      <w:r w:rsidRPr="00ED49B4">
        <w:t xml:space="preserve">Registreerimiskohustuse erandeid kohaldatakse kooskõlas </w:t>
      </w:r>
      <w:r>
        <w:t>õigusaktidega</w:t>
      </w:r>
      <w:r w:rsidRPr="00ED49B4">
        <w:t xml:space="preserve">. Vastavalt asutuse </w:t>
      </w:r>
      <w:r>
        <w:t xml:space="preserve">dokumentide haldamise </w:t>
      </w:r>
      <w:r w:rsidRPr="00ED49B4">
        <w:t xml:space="preserve">korrale kuuluvad registreerimisele kõik asutuse tegevusega seotud dokumendid, välja arvatud arved, reklaam- ja informatiivse sisuga trükised, perioodika jm kas </w:t>
      </w:r>
      <w:r>
        <w:t xml:space="preserve">vastavas infosüsteemis või </w:t>
      </w:r>
      <w:r w:rsidRPr="00ED49B4">
        <w:t>dokumendihaldussüsteemis</w:t>
      </w:r>
      <w:r>
        <w:t>.</w:t>
      </w:r>
    </w:p>
    <w:p w14:paraId="7929DADD" w14:textId="77777777" w:rsidR="00367FE5" w:rsidRPr="0042121F" w:rsidRDefault="00367FE5" w:rsidP="00367FE5"/>
    <w:p w14:paraId="55BE44F3" w14:textId="77777777" w:rsidR="00367FE5" w:rsidRPr="00367FE5" w:rsidRDefault="00367FE5" w:rsidP="00367FE5">
      <w:pPr>
        <w:rPr>
          <w:b/>
          <w:bCs/>
        </w:rPr>
      </w:pPr>
      <w:r w:rsidRPr="00367FE5">
        <w:rPr>
          <w:b/>
          <w:bCs/>
        </w:rPr>
        <w:t>4. Kas on olemas juhised või põhimõtted avalikule teenistujale otse saadetud või temalt otse saadetud kirjavahetuse registreerimise kohta?</w:t>
      </w:r>
    </w:p>
    <w:p w14:paraId="519834BA" w14:textId="398BDFF4" w:rsidR="00367FE5" w:rsidRPr="00365D00" w:rsidRDefault="00367FE5" w:rsidP="00367FE5">
      <w:r w:rsidRPr="00365D00">
        <w:t>Asutuse dokumentide haldamise korras on sätestatud dokumendiringluse põhimõtted teenistujale saabunud või tema</w:t>
      </w:r>
      <w:r w:rsidR="00F47ABF">
        <w:t xml:space="preserve"> poolt </w:t>
      </w:r>
      <w:r w:rsidRPr="00365D00">
        <w:t>väljasaadetud kirjade registreerimiseks:</w:t>
      </w:r>
    </w:p>
    <w:p w14:paraId="572BA0B5" w14:textId="4B393743" w:rsidR="00367FE5" w:rsidRPr="00365D00" w:rsidRDefault="00367FE5" w:rsidP="00367FE5">
      <w:pPr>
        <w:pStyle w:val="ListParagraph"/>
        <w:numPr>
          <w:ilvl w:val="1"/>
          <w:numId w:val="5"/>
        </w:numPr>
        <w:ind w:hanging="720"/>
        <w:jc w:val="both"/>
        <w:rPr>
          <w:rFonts w:ascii="Times New Roman" w:hAnsi="Times New Roman" w:cs="Times New Roman"/>
          <w:sz w:val="24"/>
          <w:szCs w:val="24"/>
        </w:rPr>
      </w:pPr>
      <w:r w:rsidRPr="00365D00">
        <w:rPr>
          <w:rFonts w:ascii="Times New Roman" w:hAnsi="Times New Roman" w:cs="Times New Roman"/>
          <w:sz w:val="24"/>
          <w:szCs w:val="24"/>
        </w:rPr>
        <w:lastRenderedPageBreak/>
        <w:t xml:space="preserve">Teenistuja tööalasele e-posti aadressile saabunud dokumendid või temale isiklikult üle antud ametialased dokumendid suunab </w:t>
      </w:r>
      <w:r w:rsidR="00F47ABF">
        <w:rPr>
          <w:rFonts w:ascii="Times New Roman" w:hAnsi="Times New Roman" w:cs="Times New Roman"/>
          <w:sz w:val="24"/>
          <w:szCs w:val="24"/>
        </w:rPr>
        <w:t xml:space="preserve">teenistuja </w:t>
      </w:r>
      <w:r w:rsidRPr="00365D00">
        <w:rPr>
          <w:rFonts w:ascii="Times New Roman" w:hAnsi="Times New Roman" w:cs="Times New Roman"/>
          <w:sz w:val="24"/>
          <w:szCs w:val="24"/>
        </w:rPr>
        <w:t>registreerimiseks asutuse üldisele e-posti aadressile või registreerib need ise dokumendihaldussüsteemis või muus kasutusel olevas infosüsteemis.</w:t>
      </w:r>
    </w:p>
    <w:p w14:paraId="3FC11120" w14:textId="4DCFDA05" w:rsidR="00367FE5" w:rsidRPr="00365D00" w:rsidRDefault="00367FE5" w:rsidP="00367FE5">
      <w:pPr>
        <w:pStyle w:val="ListParagraph"/>
        <w:numPr>
          <w:ilvl w:val="1"/>
          <w:numId w:val="5"/>
        </w:numPr>
        <w:ind w:hanging="720"/>
        <w:jc w:val="both"/>
        <w:rPr>
          <w:rFonts w:ascii="Times New Roman" w:hAnsi="Times New Roman" w:cs="Times New Roman"/>
          <w:sz w:val="24"/>
          <w:szCs w:val="24"/>
        </w:rPr>
      </w:pPr>
      <w:r w:rsidRPr="00365D00">
        <w:rPr>
          <w:rFonts w:ascii="Times New Roman" w:hAnsi="Times New Roman" w:cs="Times New Roman"/>
          <w:sz w:val="24"/>
          <w:szCs w:val="24"/>
        </w:rPr>
        <w:t xml:space="preserve">Dokumendi koostaja vastutab kogu dokumendi elutsükli eest, sealhulgas loomise, menetlemise, vormistamise, registreerimise, allkirjastamise, juurdepääsu tagamise või piiramise, välja saatmise ning säilitamise </w:t>
      </w:r>
      <w:r w:rsidR="00F47ABF">
        <w:rPr>
          <w:rFonts w:ascii="Times New Roman" w:hAnsi="Times New Roman" w:cs="Times New Roman"/>
          <w:sz w:val="24"/>
          <w:szCs w:val="24"/>
        </w:rPr>
        <w:t xml:space="preserve">eest </w:t>
      </w:r>
      <w:r w:rsidRPr="00365D00">
        <w:rPr>
          <w:rFonts w:ascii="Times New Roman" w:hAnsi="Times New Roman" w:cs="Times New Roman"/>
          <w:sz w:val="24"/>
          <w:szCs w:val="24"/>
        </w:rPr>
        <w:t>kuni arhiivi üleandmiseni.</w:t>
      </w:r>
    </w:p>
    <w:p w14:paraId="6CBADC81" w14:textId="77777777" w:rsidR="00367FE5" w:rsidRPr="00365D00" w:rsidRDefault="00367FE5" w:rsidP="00367FE5">
      <w:pPr>
        <w:pStyle w:val="ListParagraph"/>
        <w:numPr>
          <w:ilvl w:val="1"/>
          <w:numId w:val="5"/>
        </w:numPr>
        <w:ind w:hanging="720"/>
        <w:jc w:val="both"/>
        <w:rPr>
          <w:rFonts w:ascii="Times New Roman" w:hAnsi="Times New Roman" w:cs="Times New Roman"/>
          <w:sz w:val="24"/>
          <w:szCs w:val="24"/>
        </w:rPr>
      </w:pPr>
      <w:r w:rsidRPr="00365D00">
        <w:rPr>
          <w:rFonts w:ascii="Times New Roman" w:hAnsi="Times New Roman" w:cs="Times New Roman"/>
          <w:sz w:val="24"/>
          <w:szCs w:val="24"/>
        </w:rPr>
        <w:t>Teenistujad haldavad ja menetlevad dokumente üldjuhul asutuse dokumendihaldussüsteemis või muudes infosüsteemides.</w:t>
      </w:r>
    </w:p>
    <w:p w14:paraId="57AA1F92" w14:textId="77777777" w:rsidR="00367FE5" w:rsidRPr="00365D00" w:rsidRDefault="00367FE5" w:rsidP="00367FE5">
      <w:pPr>
        <w:pStyle w:val="ListParagraph"/>
        <w:numPr>
          <w:ilvl w:val="1"/>
          <w:numId w:val="5"/>
        </w:numPr>
        <w:ind w:hanging="720"/>
        <w:jc w:val="both"/>
        <w:rPr>
          <w:rFonts w:ascii="Times New Roman" w:hAnsi="Times New Roman" w:cs="Times New Roman"/>
          <w:sz w:val="24"/>
          <w:szCs w:val="24"/>
        </w:rPr>
      </w:pPr>
      <w:r w:rsidRPr="00365D00">
        <w:rPr>
          <w:rFonts w:ascii="Times New Roman" w:hAnsi="Times New Roman" w:cs="Times New Roman"/>
          <w:sz w:val="24"/>
          <w:szCs w:val="24"/>
        </w:rPr>
        <w:t>Teenistujad vastutavad oma ülesannete täitmise ja otsuste tegemisega seotud olulise teabe dokumenteerimise ning süsteemi sisestamise eest.</w:t>
      </w:r>
    </w:p>
    <w:p w14:paraId="30474B19" w14:textId="6FD3A323" w:rsidR="00367FE5" w:rsidRPr="00367FE5" w:rsidRDefault="00367FE5" w:rsidP="00367FE5">
      <w:pPr>
        <w:pStyle w:val="ListParagraph"/>
        <w:numPr>
          <w:ilvl w:val="1"/>
          <w:numId w:val="5"/>
        </w:numPr>
        <w:ind w:hanging="720"/>
        <w:jc w:val="both"/>
        <w:rPr>
          <w:rFonts w:ascii="Times New Roman" w:hAnsi="Times New Roman" w:cs="Times New Roman"/>
          <w:sz w:val="24"/>
          <w:szCs w:val="24"/>
        </w:rPr>
      </w:pPr>
      <w:r w:rsidRPr="00365D00">
        <w:rPr>
          <w:rFonts w:ascii="Times New Roman" w:hAnsi="Times New Roman" w:cs="Times New Roman"/>
          <w:sz w:val="24"/>
          <w:szCs w:val="24"/>
        </w:rPr>
        <w:t>Teenistuja e-posti aadressile saabunud kirjade registreerimise või registreerimiseks edastamise eest vastutab kirja saanud teenistuja vastavalt asutuse dokumentide haldamise korrale.</w:t>
      </w:r>
    </w:p>
    <w:p w14:paraId="3A18BE4C" w14:textId="77777777" w:rsidR="00367FE5" w:rsidRPr="00D834E8" w:rsidRDefault="00367FE5" w:rsidP="00367FE5">
      <w:pPr>
        <w:rPr>
          <w:b/>
          <w:bCs/>
        </w:rPr>
      </w:pPr>
      <w:r w:rsidRPr="00D834E8">
        <w:rPr>
          <w:b/>
          <w:bCs/>
        </w:rPr>
        <w:t>5. Kas ametlike dokumentide registrid on avalikud?</w:t>
      </w:r>
    </w:p>
    <w:p w14:paraId="2DC1DA91" w14:textId="77777777" w:rsidR="00367FE5" w:rsidRPr="00365D00" w:rsidRDefault="00367FE5" w:rsidP="00367FE5">
      <w:pPr>
        <w:jc w:val="left"/>
      </w:pPr>
      <w:r w:rsidRPr="00365D00">
        <w:t>Asutuse dokumendiregistrid on avalikud</w:t>
      </w:r>
    </w:p>
    <w:p w14:paraId="00EAADDE" w14:textId="77777777" w:rsidR="00367FE5" w:rsidRPr="0042121F" w:rsidRDefault="00367FE5" w:rsidP="00367FE5"/>
    <w:p w14:paraId="461CD22C" w14:textId="77777777" w:rsidR="00367FE5" w:rsidRPr="00D834E8" w:rsidRDefault="00367FE5" w:rsidP="00367FE5">
      <w:pPr>
        <w:rPr>
          <w:b/>
          <w:bCs/>
        </w:rPr>
      </w:pPr>
      <w:r w:rsidRPr="00D834E8">
        <w:rPr>
          <w:b/>
          <w:bCs/>
        </w:rPr>
        <w:t>6. Kas elektroonilisi sõnumeid (e-kirjad, SMS-id jms) käsitletakse samamoodi nagu paberdokumente?</w:t>
      </w:r>
    </w:p>
    <w:p w14:paraId="579334EE" w14:textId="77777777" w:rsidR="00367FE5" w:rsidRPr="00D834E8" w:rsidRDefault="00367FE5" w:rsidP="00367FE5">
      <w:r w:rsidRPr="00D834E8">
        <w:t>Sõltumata teabekandjast käsitletakse dokumente samadel põhimõtetel, kui neil on halduslik või õiguslik tähendus. Need dokumendid registreeritakse, säilitatakse ja arhiveeritakse vastavalt kehtivatele nõuetele dokumendihaldussüsteemis või muus asutuses kasutusel olevas infosüsteemis.</w:t>
      </w:r>
    </w:p>
    <w:p w14:paraId="45628047" w14:textId="77777777" w:rsidR="00367FE5" w:rsidRPr="00D834E8" w:rsidRDefault="00367FE5" w:rsidP="00367FE5">
      <w:r w:rsidRPr="00D834E8">
        <w:t>SMS-sõnumeid ei registreerita, kuna neid ei ole võimalik dokumentidena jälgida ega säilitada samal viisil nagu ametlikke dokumente.</w:t>
      </w:r>
    </w:p>
    <w:p w14:paraId="6EDFFA42" w14:textId="77777777" w:rsidR="00367FE5" w:rsidRPr="0042121F" w:rsidRDefault="00367FE5" w:rsidP="00367FE5"/>
    <w:p w14:paraId="2190A758" w14:textId="77777777" w:rsidR="00367FE5" w:rsidRDefault="00367FE5" w:rsidP="00367FE5">
      <w:pPr>
        <w:rPr>
          <w:b/>
          <w:bCs/>
        </w:rPr>
      </w:pPr>
      <w:r w:rsidRPr="00D834E8">
        <w:rPr>
          <w:b/>
          <w:bCs/>
        </w:rPr>
        <w:t>7. Kas avaliku võimu asutused kasutavad dokumentide registreerimiseks ühist süsteemi või kasutab iga asutus oma süsteemi?</w:t>
      </w:r>
    </w:p>
    <w:p w14:paraId="0ED28684" w14:textId="77777777" w:rsidR="00367FE5" w:rsidRDefault="00367FE5" w:rsidP="00367FE5">
      <w:r>
        <w:t xml:space="preserve">Transpordiametis </w:t>
      </w:r>
      <w:r w:rsidRPr="00D834E8">
        <w:t>on sarnaselt paljude muude avalike asutustega kasutusel</w:t>
      </w:r>
      <w:r>
        <w:t xml:space="preserve"> </w:t>
      </w:r>
      <w:r w:rsidRPr="00D834E8">
        <w:t>standardlahendusena dokumendihaldussüsteem Delta.</w:t>
      </w:r>
    </w:p>
    <w:p w14:paraId="3D7F1C3E" w14:textId="77777777" w:rsidR="00367FE5" w:rsidRPr="0042121F" w:rsidRDefault="00367FE5" w:rsidP="00367FE5"/>
    <w:p w14:paraId="506B4965" w14:textId="77777777" w:rsidR="00367FE5" w:rsidRPr="00532A37" w:rsidRDefault="00367FE5" w:rsidP="00367FE5">
      <w:pPr>
        <w:rPr>
          <w:b/>
          <w:bCs/>
        </w:rPr>
      </w:pPr>
      <w:r w:rsidRPr="00532A37">
        <w:rPr>
          <w:b/>
          <w:bCs/>
        </w:rPr>
        <w:t>8. Milliseid kriteeriume kohaldavad avaliku võimu asutused ametlike dokumentide säilitamisel? Näiteks millises vormingus ja kus dokumente hoitakse?</w:t>
      </w:r>
    </w:p>
    <w:p w14:paraId="6B39D70F" w14:textId="77777777" w:rsidR="00367FE5" w:rsidRPr="00532A37" w:rsidRDefault="00367FE5" w:rsidP="00367FE5">
      <w:r w:rsidRPr="00532A37">
        <w:t xml:space="preserve">Amet säilitab oma dokumente vastavalt asutuse dokumentide haldamise ja dokumentide säilitamise ja arhiveerimise korrale </w:t>
      </w:r>
      <w:r>
        <w:t>ning</w:t>
      </w:r>
      <w:r w:rsidRPr="00532A37">
        <w:t xml:space="preserve"> liigitusskeemile, kooskõlas arhiiviseaduse, eriseaduste ja Rahvusarhiivi juhistega.</w:t>
      </w:r>
    </w:p>
    <w:p w14:paraId="0ECC38AD" w14:textId="39EBD76B" w:rsidR="00367FE5" w:rsidRPr="00532A37" w:rsidRDefault="00367FE5" w:rsidP="00367FE5">
      <w:r w:rsidRPr="00532A37">
        <w:t>Dokumentide säilitamise aluseks on:</w:t>
      </w:r>
    </w:p>
    <w:p w14:paraId="4BA70D01" w14:textId="77777777" w:rsidR="00367FE5" w:rsidRPr="00532A37" w:rsidRDefault="00367FE5" w:rsidP="00367FE5">
      <w:pPr>
        <w:pStyle w:val="ListParagraph"/>
        <w:numPr>
          <w:ilvl w:val="0"/>
          <w:numId w:val="6"/>
        </w:numPr>
        <w:ind w:hanging="720"/>
        <w:rPr>
          <w:rFonts w:ascii="Times New Roman" w:hAnsi="Times New Roman" w:cs="Times New Roman"/>
          <w:sz w:val="24"/>
          <w:szCs w:val="24"/>
        </w:rPr>
      </w:pPr>
      <w:r w:rsidRPr="00532A37">
        <w:rPr>
          <w:rFonts w:ascii="Times New Roman" w:hAnsi="Times New Roman" w:cs="Times New Roman"/>
          <w:sz w:val="24"/>
          <w:szCs w:val="24"/>
        </w:rPr>
        <w:t>Arhiiviseadus ja selle rakendusaktid, sh arhiivieeskiri;</w:t>
      </w:r>
    </w:p>
    <w:p w14:paraId="62AAB621" w14:textId="77777777" w:rsidR="00367FE5" w:rsidRPr="00532A37" w:rsidRDefault="00367FE5" w:rsidP="00367FE5">
      <w:pPr>
        <w:pStyle w:val="ListParagraph"/>
        <w:numPr>
          <w:ilvl w:val="0"/>
          <w:numId w:val="6"/>
        </w:numPr>
        <w:ind w:hanging="720"/>
        <w:rPr>
          <w:rFonts w:ascii="Times New Roman" w:hAnsi="Times New Roman" w:cs="Times New Roman"/>
          <w:sz w:val="24"/>
          <w:szCs w:val="24"/>
        </w:rPr>
      </w:pPr>
      <w:r w:rsidRPr="00532A37">
        <w:rPr>
          <w:rFonts w:ascii="Times New Roman" w:hAnsi="Times New Roman" w:cs="Times New Roman"/>
          <w:sz w:val="24"/>
          <w:szCs w:val="24"/>
        </w:rPr>
        <w:t>Valdkonna seadustes kehtestatud säilitustähtajad;</w:t>
      </w:r>
    </w:p>
    <w:p w14:paraId="4A19F6DD" w14:textId="77777777" w:rsidR="00367FE5" w:rsidRPr="00532A37" w:rsidRDefault="00367FE5" w:rsidP="00367FE5">
      <w:pPr>
        <w:pStyle w:val="ListParagraph"/>
        <w:numPr>
          <w:ilvl w:val="0"/>
          <w:numId w:val="6"/>
        </w:numPr>
        <w:ind w:hanging="720"/>
        <w:rPr>
          <w:rFonts w:ascii="Times New Roman" w:hAnsi="Times New Roman" w:cs="Times New Roman"/>
          <w:sz w:val="24"/>
          <w:szCs w:val="24"/>
        </w:rPr>
      </w:pPr>
      <w:r w:rsidRPr="00532A37">
        <w:rPr>
          <w:rFonts w:ascii="Times New Roman" w:hAnsi="Times New Roman" w:cs="Times New Roman"/>
          <w:sz w:val="24"/>
          <w:szCs w:val="24"/>
        </w:rPr>
        <w:t>Asutuse liigitusskeem, kus säilitustähtajad on määratud sarja tasemel;</w:t>
      </w:r>
    </w:p>
    <w:p w14:paraId="6120652F" w14:textId="40D96C9D" w:rsidR="00367FE5" w:rsidRPr="00532A37" w:rsidRDefault="00367FE5" w:rsidP="00367FE5">
      <w:pPr>
        <w:pStyle w:val="ListParagraph"/>
        <w:numPr>
          <w:ilvl w:val="0"/>
          <w:numId w:val="6"/>
        </w:numPr>
        <w:ind w:hanging="720"/>
        <w:rPr>
          <w:rFonts w:ascii="Times New Roman" w:hAnsi="Times New Roman" w:cs="Times New Roman"/>
          <w:sz w:val="24"/>
          <w:szCs w:val="24"/>
        </w:rPr>
      </w:pPr>
      <w:r w:rsidRPr="00532A37">
        <w:rPr>
          <w:rFonts w:ascii="Times New Roman" w:hAnsi="Times New Roman" w:cs="Times New Roman"/>
          <w:sz w:val="24"/>
          <w:szCs w:val="24"/>
        </w:rPr>
        <w:t>Rahvusarhiivi hindamisotsus</w:t>
      </w:r>
      <w:r w:rsidR="00F47ABF">
        <w:rPr>
          <w:rFonts w:ascii="Times New Roman" w:hAnsi="Times New Roman" w:cs="Times New Roman"/>
          <w:sz w:val="24"/>
          <w:szCs w:val="24"/>
        </w:rPr>
        <w:t>ed</w:t>
      </w:r>
      <w:r w:rsidRPr="00532A37">
        <w:rPr>
          <w:rFonts w:ascii="Times New Roman" w:hAnsi="Times New Roman" w:cs="Times New Roman"/>
          <w:sz w:val="24"/>
          <w:szCs w:val="24"/>
        </w:rPr>
        <w:t>, mille alusel määratakse arhiiviväärtuslikud dokumendid.</w:t>
      </w:r>
    </w:p>
    <w:p w14:paraId="32D6A14E" w14:textId="77777777" w:rsidR="00367FE5" w:rsidRDefault="00367FE5" w:rsidP="00367FE5">
      <w:r w:rsidRPr="00532A37">
        <w:t>Asutuses kasutatakse arhiiviseadusega kehtestatud arhiivivorminguid. Teavet hoitakse erinevates infosüsteemides, andmekogudes, piiratud juurdepääsuga failiserveris ja ametis kasutuses olevates keskkondades.</w:t>
      </w:r>
    </w:p>
    <w:p w14:paraId="6EF6F005" w14:textId="77777777" w:rsidR="00367FE5" w:rsidRPr="0042121F" w:rsidRDefault="00367FE5" w:rsidP="00367FE5"/>
    <w:p w14:paraId="1262E2FC" w14:textId="77777777" w:rsidR="00367FE5" w:rsidRPr="00532A37" w:rsidRDefault="00367FE5" w:rsidP="00367FE5">
      <w:pPr>
        <w:rPr>
          <w:b/>
          <w:bCs/>
        </w:rPr>
      </w:pPr>
      <w:r w:rsidRPr="00532A37">
        <w:rPr>
          <w:b/>
          <w:bCs/>
        </w:rPr>
        <w:t>9. Milliseid kriteeriume kohaldavad avaliku võimu asutused dokumentide säilitustähtaegade määramisel ning milliseid säilitustähtaegu kasutatakse?</w:t>
      </w:r>
    </w:p>
    <w:p w14:paraId="3E26BA4F" w14:textId="7028A5B7" w:rsidR="00367FE5" w:rsidRPr="00532A37" w:rsidRDefault="00367FE5" w:rsidP="00367FE5">
      <w:r w:rsidRPr="00532A37">
        <w:t>Amet määrab dokumentide säilitustähtajad järgmiste kriteeriumide alusel:</w:t>
      </w:r>
    </w:p>
    <w:p w14:paraId="6EC633C6" w14:textId="6818E1D2" w:rsidR="00367FE5" w:rsidRPr="00532A37" w:rsidRDefault="00367FE5" w:rsidP="00367FE5">
      <w:pPr>
        <w:pStyle w:val="ListParagraph"/>
        <w:numPr>
          <w:ilvl w:val="1"/>
          <w:numId w:val="8"/>
        </w:numPr>
        <w:ind w:hanging="720"/>
        <w:rPr>
          <w:rFonts w:ascii="Times New Roman" w:hAnsi="Times New Roman" w:cs="Times New Roman"/>
          <w:sz w:val="24"/>
          <w:szCs w:val="24"/>
        </w:rPr>
      </w:pPr>
      <w:r w:rsidRPr="00532A37">
        <w:rPr>
          <w:rFonts w:ascii="Times New Roman" w:hAnsi="Times New Roman" w:cs="Times New Roman"/>
          <w:sz w:val="24"/>
          <w:szCs w:val="24"/>
        </w:rPr>
        <w:t>Õigusaktidest tulenevad kohustused;</w:t>
      </w:r>
    </w:p>
    <w:p w14:paraId="44BD3348" w14:textId="5E5BBCCA" w:rsidR="00367FE5" w:rsidRPr="00532A37" w:rsidRDefault="00367FE5" w:rsidP="00367FE5">
      <w:pPr>
        <w:pStyle w:val="ListParagraph"/>
        <w:numPr>
          <w:ilvl w:val="1"/>
          <w:numId w:val="8"/>
        </w:numPr>
        <w:ind w:hanging="720"/>
        <w:rPr>
          <w:rFonts w:ascii="Times New Roman" w:hAnsi="Times New Roman" w:cs="Times New Roman"/>
          <w:sz w:val="24"/>
          <w:szCs w:val="24"/>
        </w:rPr>
      </w:pPr>
      <w:r w:rsidRPr="00532A37">
        <w:rPr>
          <w:rFonts w:ascii="Times New Roman" w:hAnsi="Times New Roman" w:cs="Times New Roman"/>
          <w:sz w:val="24"/>
          <w:szCs w:val="24"/>
        </w:rPr>
        <w:lastRenderedPageBreak/>
        <w:t>Asutuse tegevuste ja faktide tõendamise vajadus</w:t>
      </w:r>
      <w:r w:rsidR="00F47ABF">
        <w:rPr>
          <w:rFonts w:ascii="Times New Roman" w:hAnsi="Times New Roman" w:cs="Times New Roman"/>
          <w:sz w:val="24"/>
          <w:szCs w:val="24"/>
        </w:rPr>
        <w:t>;</w:t>
      </w:r>
    </w:p>
    <w:p w14:paraId="296530D7" w14:textId="3E81A695" w:rsidR="00367FE5" w:rsidRPr="00532A37" w:rsidRDefault="00367FE5" w:rsidP="00367FE5">
      <w:pPr>
        <w:pStyle w:val="ListParagraph"/>
        <w:numPr>
          <w:ilvl w:val="1"/>
          <w:numId w:val="8"/>
        </w:numPr>
        <w:ind w:hanging="720"/>
        <w:rPr>
          <w:rFonts w:ascii="Times New Roman" w:hAnsi="Times New Roman" w:cs="Times New Roman"/>
          <w:sz w:val="24"/>
          <w:szCs w:val="24"/>
        </w:rPr>
      </w:pPr>
      <w:r w:rsidRPr="00532A37">
        <w:rPr>
          <w:rFonts w:ascii="Times New Roman" w:hAnsi="Times New Roman" w:cs="Times New Roman"/>
          <w:sz w:val="24"/>
          <w:szCs w:val="24"/>
        </w:rPr>
        <w:t>Rahvusarhiivi hindamine</w:t>
      </w:r>
      <w:r w:rsidR="00F47ABF">
        <w:rPr>
          <w:rFonts w:ascii="Times New Roman" w:hAnsi="Times New Roman" w:cs="Times New Roman"/>
          <w:sz w:val="24"/>
          <w:szCs w:val="24"/>
        </w:rPr>
        <w:t>;</w:t>
      </w:r>
    </w:p>
    <w:p w14:paraId="2A0F8039" w14:textId="48E7DA01" w:rsidR="00367FE5" w:rsidRPr="00532A37" w:rsidRDefault="00367FE5" w:rsidP="00367FE5">
      <w:pPr>
        <w:pStyle w:val="ListParagraph"/>
        <w:numPr>
          <w:ilvl w:val="1"/>
          <w:numId w:val="8"/>
        </w:numPr>
        <w:ind w:hanging="720"/>
        <w:rPr>
          <w:rFonts w:ascii="Times New Roman" w:hAnsi="Times New Roman" w:cs="Times New Roman"/>
          <w:sz w:val="24"/>
          <w:szCs w:val="24"/>
        </w:rPr>
      </w:pPr>
      <w:r w:rsidRPr="00532A37">
        <w:rPr>
          <w:rFonts w:ascii="Times New Roman" w:hAnsi="Times New Roman" w:cs="Times New Roman"/>
          <w:sz w:val="24"/>
          <w:szCs w:val="24"/>
        </w:rPr>
        <w:t>Isikuandmeid sisaldavad dokumendid</w:t>
      </w:r>
      <w:r w:rsidR="00F47ABF">
        <w:rPr>
          <w:rFonts w:ascii="Times New Roman" w:hAnsi="Times New Roman" w:cs="Times New Roman"/>
          <w:sz w:val="24"/>
          <w:szCs w:val="24"/>
        </w:rPr>
        <w:t>.</w:t>
      </w:r>
    </w:p>
    <w:p w14:paraId="2FB6D590" w14:textId="77777777" w:rsidR="00367FE5" w:rsidRPr="00532A37" w:rsidRDefault="00367FE5" w:rsidP="00367FE5">
      <w:r w:rsidRPr="00532A37">
        <w:t>Säilitustähtajad jagunevad üldiselt kolme kategooriasse:</w:t>
      </w:r>
    </w:p>
    <w:p w14:paraId="142BBA66" w14:textId="77777777" w:rsidR="00367FE5" w:rsidRPr="00532A37" w:rsidRDefault="00367FE5" w:rsidP="00367FE5">
      <w:pPr>
        <w:pStyle w:val="ListParagraph"/>
        <w:numPr>
          <w:ilvl w:val="1"/>
          <w:numId w:val="7"/>
        </w:numPr>
        <w:ind w:hanging="720"/>
        <w:rPr>
          <w:rFonts w:ascii="Times New Roman" w:hAnsi="Times New Roman" w:cs="Times New Roman"/>
          <w:sz w:val="24"/>
          <w:szCs w:val="24"/>
        </w:rPr>
      </w:pPr>
      <w:r w:rsidRPr="00532A37">
        <w:rPr>
          <w:rFonts w:ascii="Times New Roman" w:hAnsi="Times New Roman" w:cs="Times New Roman"/>
          <w:sz w:val="24"/>
          <w:szCs w:val="24"/>
        </w:rPr>
        <w:t>Lühiajalised: 1–5 aastat;</w:t>
      </w:r>
    </w:p>
    <w:p w14:paraId="6C9AA0A9" w14:textId="77777777" w:rsidR="00367FE5" w:rsidRPr="00532A37" w:rsidRDefault="00367FE5" w:rsidP="00367FE5">
      <w:pPr>
        <w:pStyle w:val="ListParagraph"/>
        <w:numPr>
          <w:ilvl w:val="1"/>
          <w:numId w:val="7"/>
        </w:numPr>
        <w:ind w:hanging="720"/>
        <w:rPr>
          <w:rFonts w:ascii="Times New Roman" w:hAnsi="Times New Roman" w:cs="Times New Roman"/>
          <w:sz w:val="24"/>
          <w:szCs w:val="24"/>
        </w:rPr>
      </w:pPr>
      <w:r w:rsidRPr="00532A37">
        <w:rPr>
          <w:rFonts w:ascii="Times New Roman" w:hAnsi="Times New Roman" w:cs="Times New Roman"/>
          <w:sz w:val="24"/>
          <w:szCs w:val="24"/>
        </w:rPr>
        <w:t>Pikaajalised: 10–50 aastat;</w:t>
      </w:r>
    </w:p>
    <w:p w14:paraId="031269C9" w14:textId="77777777" w:rsidR="00367FE5" w:rsidRPr="00532A37" w:rsidRDefault="00367FE5" w:rsidP="00367FE5">
      <w:pPr>
        <w:pStyle w:val="ListParagraph"/>
        <w:numPr>
          <w:ilvl w:val="1"/>
          <w:numId w:val="7"/>
        </w:numPr>
        <w:ind w:hanging="720"/>
        <w:rPr>
          <w:rFonts w:ascii="Times New Roman" w:hAnsi="Times New Roman" w:cs="Times New Roman"/>
          <w:sz w:val="24"/>
          <w:szCs w:val="24"/>
        </w:rPr>
      </w:pPr>
      <w:r w:rsidRPr="00532A37">
        <w:rPr>
          <w:rFonts w:ascii="Times New Roman" w:hAnsi="Times New Roman" w:cs="Times New Roman"/>
          <w:sz w:val="24"/>
          <w:szCs w:val="24"/>
        </w:rPr>
        <w:t>Alatised: püsiv säilitamine, sh arhiiviväärtusega dokumendid.</w:t>
      </w:r>
    </w:p>
    <w:p w14:paraId="2CC81554" w14:textId="7CBC998A" w:rsidR="00367FE5" w:rsidRPr="00532A37" w:rsidRDefault="00367FE5" w:rsidP="00367FE5">
      <w:pPr>
        <w:rPr>
          <w:b/>
          <w:bCs/>
        </w:rPr>
      </w:pPr>
      <w:r w:rsidRPr="00532A37">
        <w:rPr>
          <w:b/>
          <w:bCs/>
        </w:rPr>
        <w:t>10. Milliseid kriteeriume kohaldavad avaliku võimu asutused dokumentide üleandmisel arhiivi?</w:t>
      </w:r>
    </w:p>
    <w:p w14:paraId="12E7121B" w14:textId="77777777" w:rsidR="00367FE5" w:rsidRPr="00532A37" w:rsidRDefault="00367FE5" w:rsidP="00367FE5">
      <w:r w:rsidRPr="00532A37">
        <w:t>Avalikku arhiivi antakse järgmised dokumendid:</w:t>
      </w:r>
    </w:p>
    <w:p w14:paraId="45AE6070" w14:textId="77777777" w:rsidR="00367FE5" w:rsidRPr="00532A37" w:rsidRDefault="00367FE5" w:rsidP="00F47ABF">
      <w:pPr>
        <w:pStyle w:val="ListParagraph"/>
        <w:numPr>
          <w:ilvl w:val="1"/>
          <w:numId w:val="9"/>
        </w:numPr>
        <w:ind w:hanging="720"/>
        <w:jc w:val="both"/>
        <w:rPr>
          <w:rFonts w:ascii="Times New Roman" w:hAnsi="Times New Roman" w:cs="Times New Roman"/>
          <w:sz w:val="24"/>
          <w:szCs w:val="24"/>
        </w:rPr>
      </w:pPr>
      <w:r w:rsidRPr="00532A37">
        <w:rPr>
          <w:rFonts w:ascii="Times New Roman" w:hAnsi="Times New Roman" w:cs="Times New Roman"/>
          <w:sz w:val="24"/>
          <w:szCs w:val="24"/>
        </w:rPr>
        <w:t>Arhiiviväärtusega dokumendid, mis on saadud või loodud asutuse tegevuse käigus;</w:t>
      </w:r>
    </w:p>
    <w:p w14:paraId="4DB67F3B" w14:textId="77777777" w:rsidR="00367FE5" w:rsidRPr="00532A37" w:rsidRDefault="00367FE5" w:rsidP="00F47ABF">
      <w:pPr>
        <w:pStyle w:val="ListParagraph"/>
        <w:numPr>
          <w:ilvl w:val="1"/>
          <w:numId w:val="9"/>
        </w:numPr>
        <w:spacing w:after="0"/>
        <w:ind w:hanging="720"/>
        <w:jc w:val="both"/>
        <w:rPr>
          <w:rFonts w:ascii="Times New Roman" w:hAnsi="Times New Roman" w:cs="Times New Roman"/>
          <w:sz w:val="24"/>
          <w:szCs w:val="24"/>
        </w:rPr>
      </w:pPr>
      <w:r w:rsidRPr="00532A37">
        <w:rPr>
          <w:rFonts w:ascii="Times New Roman" w:hAnsi="Times New Roman" w:cs="Times New Roman"/>
          <w:sz w:val="24"/>
          <w:szCs w:val="24"/>
        </w:rPr>
        <w:t>Dokumendid, mis on asutuse valduses</w:t>
      </w:r>
      <w:r>
        <w:rPr>
          <w:rFonts w:ascii="Times New Roman" w:hAnsi="Times New Roman" w:cs="Times New Roman"/>
          <w:sz w:val="24"/>
          <w:szCs w:val="24"/>
        </w:rPr>
        <w:t>, kas</w:t>
      </w:r>
      <w:r w:rsidRPr="00532A37">
        <w:rPr>
          <w:rFonts w:ascii="Times New Roman" w:hAnsi="Times New Roman" w:cs="Times New Roman"/>
          <w:sz w:val="24"/>
          <w:szCs w:val="24"/>
        </w:rPr>
        <w:t xml:space="preserve"> ajaloolise, kultuurilise või õigusliku tähendusega sündmuse tõttu.</w:t>
      </w:r>
    </w:p>
    <w:p w14:paraId="6D3BCC67" w14:textId="77777777" w:rsidR="00367FE5" w:rsidRDefault="00367FE5" w:rsidP="00367FE5">
      <w:r w:rsidRPr="00532A37">
        <w:t>Dokumentide üleandmine arhiivi toimub:</w:t>
      </w:r>
    </w:p>
    <w:p w14:paraId="2A1D80AF" w14:textId="77777777" w:rsidR="00367FE5" w:rsidRDefault="00367FE5" w:rsidP="00367FE5">
      <w:pPr>
        <w:pStyle w:val="ListParagraph"/>
        <w:numPr>
          <w:ilvl w:val="0"/>
          <w:numId w:val="10"/>
        </w:numPr>
        <w:ind w:hanging="720"/>
        <w:rPr>
          <w:rFonts w:ascii="Times New Roman" w:hAnsi="Times New Roman" w:cs="Times New Roman"/>
          <w:sz w:val="24"/>
          <w:szCs w:val="24"/>
        </w:rPr>
      </w:pPr>
      <w:r w:rsidRPr="00532A37">
        <w:rPr>
          <w:rFonts w:ascii="Times New Roman" w:hAnsi="Times New Roman" w:cs="Times New Roman"/>
          <w:sz w:val="24"/>
          <w:szCs w:val="24"/>
        </w:rPr>
        <w:t>Koostöös Rahvusarhiiviga, järgides kehtestatud nõudeid ja juhiseid.</w:t>
      </w:r>
    </w:p>
    <w:p w14:paraId="48DE7764" w14:textId="77777777" w:rsidR="00367FE5" w:rsidRPr="00532A37" w:rsidRDefault="00367FE5" w:rsidP="00367FE5">
      <w:pPr>
        <w:pStyle w:val="ListParagraph"/>
        <w:numPr>
          <w:ilvl w:val="0"/>
          <w:numId w:val="10"/>
        </w:numPr>
        <w:ind w:hanging="720"/>
        <w:rPr>
          <w:rFonts w:ascii="Times New Roman" w:hAnsi="Times New Roman" w:cs="Times New Roman"/>
          <w:sz w:val="24"/>
          <w:szCs w:val="24"/>
        </w:rPr>
      </w:pPr>
      <w:r w:rsidRPr="00532A37">
        <w:rPr>
          <w:rFonts w:ascii="Times New Roman" w:hAnsi="Times New Roman" w:cs="Times New Roman"/>
          <w:sz w:val="24"/>
          <w:szCs w:val="24"/>
        </w:rPr>
        <w:t>Soovitavalt 10 aasta jooksul pärast nende säilitustähtaja lõppu asutuses;</w:t>
      </w:r>
    </w:p>
    <w:p w14:paraId="19970B8D" w14:textId="77777777" w:rsidR="00367FE5" w:rsidRDefault="00367FE5" w:rsidP="00367FE5">
      <w:r w:rsidRPr="00532A37">
        <w:t>Üleandmine dokumenteeritakse Rahvusarhiivi keskkonnas ASTRA, ning dokumendid antakse arhiivi üle vastavalt Rahvusarhiiviga kooskõlastatud liigitusskeemile, lähtudes sellest, kas tegemist on arhiiviväärtusliku materjaliga või mitte.</w:t>
      </w:r>
    </w:p>
    <w:p w14:paraId="52A2D9FE" w14:textId="77777777" w:rsidR="00367FE5" w:rsidRPr="0042121F" w:rsidRDefault="00367FE5" w:rsidP="00367FE5"/>
    <w:p w14:paraId="4C91C0D6" w14:textId="77777777" w:rsidR="00367FE5" w:rsidRPr="00390EAC" w:rsidRDefault="00367FE5" w:rsidP="00367FE5">
      <w:pPr>
        <w:rPr>
          <w:b/>
          <w:bCs/>
        </w:rPr>
      </w:pPr>
      <w:r w:rsidRPr="00390EAC">
        <w:rPr>
          <w:b/>
          <w:bCs/>
        </w:rPr>
        <w:t>11. Milliseid kriteeriume kohaldavad avaliku võimu asutused dokumentide hävitamisel?</w:t>
      </w:r>
    </w:p>
    <w:p w14:paraId="0E9FAA3C" w14:textId="77777777" w:rsidR="00367FE5" w:rsidRPr="00390EAC" w:rsidRDefault="00367FE5" w:rsidP="00367FE5">
      <w:r w:rsidRPr="00390EAC">
        <w:t>Amet hävitab säilitustähtaja ületanud dokumente vastavalt asutuse dokumentide haldamise ja dokumentide säilitamise ja arhiveerimise korrale ning liigitusskeemile, kooskõlas arhiiviseaduse ning teiste eriseadustega.</w:t>
      </w:r>
    </w:p>
    <w:p w14:paraId="1E528722" w14:textId="77777777" w:rsidR="00367FE5" w:rsidRPr="00390EAC" w:rsidRDefault="00367FE5" w:rsidP="00367FE5">
      <w:pPr>
        <w:pStyle w:val="ListParagraph"/>
        <w:numPr>
          <w:ilvl w:val="1"/>
          <w:numId w:val="11"/>
        </w:numPr>
        <w:ind w:hanging="720"/>
        <w:rPr>
          <w:rFonts w:ascii="Times New Roman" w:hAnsi="Times New Roman" w:cs="Times New Roman"/>
          <w:sz w:val="24"/>
          <w:szCs w:val="24"/>
        </w:rPr>
      </w:pPr>
      <w:r w:rsidRPr="00390EAC">
        <w:rPr>
          <w:rFonts w:ascii="Times New Roman" w:hAnsi="Times New Roman" w:cs="Times New Roman"/>
          <w:sz w:val="24"/>
          <w:szCs w:val="24"/>
        </w:rPr>
        <w:t>Hävitamine toimub asutuse hävitamisakti alusel.</w:t>
      </w:r>
    </w:p>
    <w:p w14:paraId="5F16D3D4" w14:textId="77777777" w:rsidR="00367FE5" w:rsidRPr="00390EAC" w:rsidRDefault="00367FE5" w:rsidP="00367FE5">
      <w:pPr>
        <w:pStyle w:val="ListParagraph"/>
        <w:numPr>
          <w:ilvl w:val="1"/>
          <w:numId w:val="11"/>
        </w:numPr>
        <w:ind w:hanging="720"/>
        <w:rPr>
          <w:rFonts w:ascii="Times New Roman" w:hAnsi="Times New Roman" w:cs="Times New Roman"/>
          <w:sz w:val="24"/>
          <w:szCs w:val="24"/>
        </w:rPr>
      </w:pPr>
      <w:r w:rsidRPr="00390EAC">
        <w:rPr>
          <w:rFonts w:ascii="Times New Roman" w:hAnsi="Times New Roman" w:cs="Times New Roman"/>
          <w:sz w:val="24"/>
          <w:szCs w:val="24"/>
        </w:rPr>
        <w:t>Hävitamiseks kasutatakse turvalisi teenuseid, mis tagavad, et teave ei satuks kolmandate isikute valdusse.</w:t>
      </w:r>
    </w:p>
    <w:p w14:paraId="3B67FEBB" w14:textId="53AF3EE0" w:rsidR="003C4B73" w:rsidRPr="00367FE5" w:rsidRDefault="00367FE5" w:rsidP="00CE6F53">
      <w:pPr>
        <w:pStyle w:val="ListParagraph"/>
        <w:numPr>
          <w:ilvl w:val="1"/>
          <w:numId w:val="11"/>
        </w:numPr>
        <w:ind w:hanging="720"/>
        <w:rPr>
          <w:rFonts w:ascii="Times New Roman" w:hAnsi="Times New Roman" w:cs="Times New Roman"/>
          <w:sz w:val="24"/>
          <w:szCs w:val="24"/>
        </w:rPr>
      </w:pPr>
      <w:r w:rsidRPr="00390EAC">
        <w:rPr>
          <w:rFonts w:ascii="Times New Roman" w:hAnsi="Times New Roman" w:cs="Times New Roman"/>
          <w:sz w:val="24"/>
          <w:szCs w:val="24"/>
        </w:rPr>
        <w:t>Infosüsteemides säilitustähtaja ületanud teave hävitatakse infotehnoloogiliste vahendite abil.</w:t>
      </w:r>
    </w:p>
    <w:p w14:paraId="1FA42746" w14:textId="77777777" w:rsidR="00CE6F53" w:rsidRDefault="00CE6F53" w:rsidP="00CE6F53">
      <w:pPr>
        <w:spacing w:before="360" w:after="720"/>
        <w:rPr>
          <w:lang w:eastAsia="en-US" w:bidi="ar-SA"/>
        </w:rPr>
      </w:pPr>
      <w:r>
        <w:rPr>
          <w:lang w:eastAsia="en-US" w:bidi="ar-SA"/>
        </w:rPr>
        <w:t>Lugupidamisega</w:t>
      </w:r>
    </w:p>
    <w:p w14:paraId="77836C03" w14:textId="77777777" w:rsidR="00CE6F53" w:rsidRDefault="00CE6F53" w:rsidP="00CE6F53">
      <w:pPr>
        <w:rPr>
          <w:lang w:eastAsia="en-US" w:bidi="ar-SA"/>
        </w:rPr>
      </w:pPr>
      <w:r>
        <w:rPr>
          <w:lang w:eastAsia="en-US" w:bidi="ar-SA"/>
        </w:rPr>
        <w:t>(allkirjastatud digitaalselt)</w:t>
      </w:r>
    </w:p>
    <w:p w14:paraId="07D3A927" w14:textId="6F815BE7" w:rsidR="00CE6F53" w:rsidRDefault="006277B0" w:rsidP="00CE6F53">
      <w:pPr>
        <w:rPr>
          <w:lang w:eastAsia="en-US" w:bidi="ar-SA"/>
        </w:rPr>
      </w:pPr>
      <w:r>
        <w:rPr>
          <w:lang w:eastAsia="en-US" w:bidi="ar-SA"/>
        </w:rPr>
        <w:fldChar w:fldCharType="begin"/>
      </w:r>
      <w:r w:rsidR="00630320">
        <w:rPr>
          <w:lang w:eastAsia="en-US" w:bidi="ar-SA"/>
        </w:rPr>
        <w:instrText xml:space="preserve"> delta_signerName  \* MERGEFORMAT</w:instrText>
      </w:r>
      <w:r>
        <w:rPr>
          <w:lang w:eastAsia="en-US" w:bidi="ar-SA"/>
        </w:rPr>
        <w:fldChar w:fldCharType="separate"/>
      </w:r>
      <w:r w:rsidR="00630320">
        <w:rPr>
          <w:lang w:eastAsia="en-US" w:bidi="ar-SA"/>
        </w:rPr>
        <w:t>Reet Reili</w:t>
      </w:r>
      <w:r>
        <w:rPr>
          <w:lang w:eastAsia="en-US" w:bidi="ar-SA"/>
        </w:rPr>
        <w:fldChar w:fldCharType="end"/>
      </w:r>
    </w:p>
    <w:p w14:paraId="5E0CEC99" w14:textId="7C9486F9" w:rsidR="00A61468" w:rsidRDefault="006277B0" w:rsidP="00A61468">
      <w:pPr>
        <w:rPr>
          <w:lang w:eastAsia="en-US" w:bidi="ar-SA"/>
        </w:rPr>
      </w:pPr>
      <w:r>
        <w:rPr>
          <w:lang w:eastAsia="en-US" w:bidi="ar-SA"/>
        </w:rPr>
        <w:fldChar w:fldCharType="begin"/>
      </w:r>
      <w:r w:rsidR="00630320">
        <w:rPr>
          <w:lang w:eastAsia="en-US" w:bidi="ar-SA"/>
        </w:rPr>
        <w:instrText xml:space="preserve"> delta_signerJobTitle  \* MERGEFORMAT</w:instrText>
      </w:r>
      <w:r>
        <w:rPr>
          <w:lang w:eastAsia="en-US" w:bidi="ar-SA"/>
        </w:rPr>
        <w:fldChar w:fldCharType="separate"/>
      </w:r>
      <w:r w:rsidR="00630320">
        <w:rPr>
          <w:lang w:eastAsia="en-US" w:bidi="ar-SA"/>
        </w:rPr>
        <w:t>direktor</w:t>
      </w:r>
      <w:r>
        <w:rPr>
          <w:lang w:eastAsia="en-US" w:bidi="ar-SA"/>
        </w:rPr>
        <w:fldChar w:fldCharType="end"/>
      </w:r>
    </w:p>
    <w:p w14:paraId="30DD8299" w14:textId="6232353F" w:rsidR="00F0563A" w:rsidRDefault="00F0563A" w:rsidP="00F0563A">
      <w:pPr>
        <w:rPr>
          <w:lang w:eastAsia="en-US" w:bidi="ar-SA"/>
        </w:rPr>
      </w:pPr>
      <w:r>
        <w:rPr>
          <w:lang w:eastAsia="en-US" w:bidi="ar-SA"/>
        </w:rPr>
        <w:fldChar w:fldCharType="begin"/>
      </w:r>
      <w:r w:rsidR="00630320">
        <w:rPr>
          <w:lang w:eastAsia="en-US" w:bidi="ar-SA"/>
        </w:rPr>
        <w:instrText xml:space="preserve"> delta_department  \* MERGEFORMAT</w:instrText>
      </w:r>
      <w:r>
        <w:rPr>
          <w:lang w:eastAsia="en-US" w:bidi="ar-SA"/>
        </w:rPr>
        <w:fldChar w:fldCharType="separate"/>
      </w:r>
      <w:r w:rsidR="00630320">
        <w:rPr>
          <w:lang w:eastAsia="en-US" w:bidi="ar-SA"/>
        </w:rPr>
        <w:t>tugiteenuste teenistus</w:t>
      </w:r>
      <w:r>
        <w:rPr>
          <w:lang w:eastAsia="en-US" w:bidi="ar-SA"/>
        </w:rPr>
        <w:fldChar w:fldCharType="end"/>
      </w:r>
    </w:p>
    <w:p w14:paraId="3CE7F954" w14:textId="10F5EF07" w:rsidR="00F0563A" w:rsidRDefault="00F0563A" w:rsidP="00E90E69">
      <w:pPr>
        <w:rPr>
          <w:lang w:eastAsia="en-US" w:bidi="ar-SA"/>
        </w:rPr>
      </w:pPr>
    </w:p>
    <w:p w14:paraId="45DF8BC0" w14:textId="77777777" w:rsidR="00E90E69" w:rsidRDefault="00E90E69" w:rsidP="00E90E69">
      <w:pPr>
        <w:rPr>
          <w:lang w:eastAsia="en-US" w:bidi="ar-SA"/>
        </w:rPr>
      </w:pPr>
    </w:p>
    <w:p w14:paraId="36A686BC" w14:textId="00F562B7" w:rsidR="00FD66CE" w:rsidRDefault="00FD66CE" w:rsidP="00E90E69">
      <w:pPr>
        <w:rPr>
          <w:lang w:eastAsia="en-US" w:bidi="ar-SA"/>
        </w:rPr>
      </w:pPr>
    </w:p>
    <w:p w14:paraId="60D8A4D3" w14:textId="72382225" w:rsidR="00E90E69" w:rsidRDefault="00E90E69" w:rsidP="00E90E69">
      <w:pPr>
        <w:rPr>
          <w:lang w:eastAsia="en-US" w:bidi="ar-SA"/>
        </w:rPr>
      </w:pPr>
    </w:p>
    <w:p w14:paraId="64EC047A" w14:textId="784E3EC8" w:rsidR="00CE6F53" w:rsidRDefault="00311E95" w:rsidP="00E90E69">
      <w:pPr>
        <w:rPr>
          <w:lang w:eastAsia="en-US" w:bidi="ar-SA"/>
        </w:rPr>
      </w:pPr>
      <w:r>
        <w:rPr>
          <w:lang w:eastAsia="en-US" w:bidi="ar-SA"/>
        </w:rPr>
        <w:fldChar w:fldCharType="begin"/>
      </w:r>
      <w:r w:rsidR="00630320">
        <w:rPr>
          <w:lang w:eastAsia="en-US" w:bidi="ar-SA"/>
        </w:rPr>
        <w:instrText xml:space="preserve"> delta_ownerName  \* MERGEFORMAT</w:instrText>
      </w:r>
      <w:r>
        <w:rPr>
          <w:lang w:eastAsia="en-US" w:bidi="ar-SA"/>
        </w:rPr>
        <w:fldChar w:fldCharType="separate"/>
      </w:r>
      <w:r w:rsidR="00630320">
        <w:rPr>
          <w:lang w:eastAsia="en-US" w:bidi="ar-SA"/>
        </w:rPr>
        <w:t>Endla Metsaru</w:t>
      </w:r>
      <w:r>
        <w:rPr>
          <w:lang w:eastAsia="en-US" w:bidi="ar-SA"/>
        </w:rPr>
        <w:fldChar w:fldCharType="end"/>
      </w:r>
    </w:p>
    <w:p w14:paraId="4D74B3E8" w14:textId="6D331070" w:rsidR="00CE6F53" w:rsidRDefault="00311E95" w:rsidP="00CE6F53">
      <w:pPr>
        <w:rPr>
          <w:lang w:eastAsia="en-US" w:bidi="ar-SA"/>
        </w:rPr>
      </w:pPr>
      <w:r>
        <w:rPr>
          <w:lang w:eastAsia="en-US" w:bidi="ar-SA"/>
        </w:rPr>
        <w:fldChar w:fldCharType="begin"/>
      </w:r>
      <w:r w:rsidR="00630320">
        <w:rPr>
          <w:lang w:eastAsia="en-US" w:bidi="ar-SA"/>
        </w:rPr>
        <w:instrText xml:space="preserve"> delta_ownerPhone  \* MERGEFORMAT</w:instrText>
      </w:r>
      <w:r>
        <w:rPr>
          <w:lang w:eastAsia="en-US" w:bidi="ar-SA"/>
        </w:rPr>
        <w:fldChar w:fldCharType="separate"/>
      </w:r>
      <w:r w:rsidR="00630320">
        <w:rPr>
          <w:lang w:eastAsia="en-US" w:bidi="ar-SA"/>
        </w:rPr>
        <w:t>58153909</w:t>
      </w:r>
      <w:r>
        <w:rPr>
          <w:lang w:eastAsia="en-US" w:bidi="ar-SA"/>
        </w:rPr>
        <w:fldChar w:fldCharType="end"/>
      </w:r>
      <w:r w:rsidR="00E90E69">
        <w:rPr>
          <w:lang w:eastAsia="en-US" w:bidi="ar-SA"/>
        </w:rPr>
        <w:t>,</w:t>
      </w:r>
      <w:r>
        <w:rPr>
          <w:lang w:eastAsia="en-US" w:bidi="ar-SA"/>
        </w:rPr>
        <w:t xml:space="preserve"> </w:t>
      </w:r>
      <w:r>
        <w:rPr>
          <w:lang w:eastAsia="en-US" w:bidi="ar-SA"/>
        </w:rPr>
        <w:fldChar w:fldCharType="begin"/>
      </w:r>
      <w:r w:rsidR="00630320">
        <w:rPr>
          <w:lang w:eastAsia="en-US" w:bidi="ar-SA"/>
        </w:rPr>
        <w:instrText xml:space="preserve"> delta_ownerEmail  \* MERGEFORMAT</w:instrText>
      </w:r>
      <w:r>
        <w:rPr>
          <w:lang w:eastAsia="en-US" w:bidi="ar-SA"/>
        </w:rPr>
        <w:fldChar w:fldCharType="separate"/>
      </w:r>
      <w:r w:rsidR="00630320">
        <w:rPr>
          <w:lang w:eastAsia="en-US" w:bidi="ar-SA"/>
        </w:rPr>
        <w:t>Endla.Metsaru@transpordiamet.ee</w:t>
      </w:r>
      <w:r>
        <w:rPr>
          <w:lang w:eastAsia="en-US" w:bidi="ar-SA"/>
        </w:rPr>
        <w:fldChar w:fldCharType="end"/>
      </w:r>
    </w:p>
    <w:sectPr w:rsidR="00CE6F53" w:rsidSect="00D47AAE">
      <w:footerReference w:type="default" r:id="rId11"/>
      <w:footerReference w:type="first" r:id="rId12"/>
      <w:pgSz w:w="11906" w:h="16838"/>
      <w:pgMar w:top="907" w:right="85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65064" w14:textId="77777777" w:rsidR="00464BEC" w:rsidRDefault="00464BEC" w:rsidP="00CE6F53">
      <w:r>
        <w:separator/>
      </w:r>
    </w:p>
  </w:endnote>
  <w:endnote w:type="continuationSeparator" w:id="0">
    <w:p w14:paraId="651FEB36" w14:textId="77777777" w:rsidR="00464BEC" w:rsidRDefault="00464BEC" w:rsidP="00CE6F53">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7EBD7" w14:textId="77777777" w:rsidR="00CE6F53" w:rsidRPr="00CE6F53" w:rsidRDefault="006673FE" w:rsidP="006673FE">
    <w:pPr>
      <w:pStyle w:val="Jalus1"/>
    </w:pPr>
    <w:r w:rsidRPr="00AD2EA7">
      <w:fldChar w:fldCharType="begin"/>
    </w:r>
    <w:r w:rsidRPr="00AD2EA7">
      <w:instrText xml:space="preserve"> PAGE </w:instrText>
    </w:r>
    <w:r w:rsidRPr="00AD2EA7">
      <w:fldChar w:fldCharType="separate"/>
    </w:r>
    <w:r w:rsidR="00630320">
      <w:rPr>
        <w:noProof/>
      </w:rPr>
      <w:t>4</w:t>
    </w:r>
    <w:r w:rsidRPr="00AD2EA7">
      <w:fldChar w:fldCharType="end"/>
    </w:r>
    <w:r w:rsidRPr="00AD2EA7">
      <w:t xml:space="preserve"> (</w:t>
    </w:r>
    <w:r w:rsidR="00A61468">
      <w:rPr>
        <w:noProof/>
      </w:rPr>
      <w:fldChar w:fldCharType="begin"/>
    </w:r>
    <w:r w:rsidR="00A61468">
      <w:rPr>
        <w:noProof/>
      </w:rPr>
      <w:instrText xml:space="preserve"> NUMPAGES </w:instrText>
    </w:r>
    <w:r w:rsidR="00A61468">
      <w:rPr>
        <w:noProof/>
      </w:rPr>
      <w:fldChar w:fldCharType="separate"/>
    </w:r>
    <w:r w:rsidR="00630320">
      <w:rPr>
        <w:noProof/>
      </w:rPr>
      <w:t>4</w:t>
    </w:r>
    <w:r w:rsidR="00A61468">
      <w:rPr>
        <w:noProof/>
      </w:rPr>
      <w:fldChar w:fldCharType="end"/>
    </w:r>
    <w:r w:rsidRPr="00AD2EA7">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3379F" w14:textId="77777777" w:rsidR="00CC1129" w:rsidRPr="00A40869" w:rsidRDefault="00CC1129" w:rsidP="00A40869">
    <w:pPr>
      <w:rPr>
        <w:sz w:val="20"/>
        <w:szCs w:val="20"/>
      </w:rPr>
    </w:pPr>
  </w:p>
  <w:p w14:paraId="4EA99113" w14:textId="77777777" w:rsidR="006A306E" w:rsidRPr="00A40869" w:rsidRDefault="00FC571E" w:rsidP="00A40869">
    <w:pPr>
      <w:rPr>
        <w:sz w:val="20"/>
        <w:szCs w:val="20"/>
      </w:rPr>
    </w:pPr>
    <w:r w:rsidRPr="00A40869">
      <w:rPr>
        <w:sz w:val="20"/>
        <w:szCs w:val="20"/>
      </w:rPr>
      <w:t>Valge</w:t>
    </w:r>
    <w:r w:rsidR="00CC1129" w:rsidRPr="00A40869">
      <w:rPr>
        <w:sz w:val="20"/>
        <w:szCs w:val="20"/>
      </w:rPr>
      <w:t xml:space="preserve"> 4 / 1</w:t>
    </w:r>
    <w:r w:rsidR="006A306E" w:rsidRPr="00A40869">
      <w:rPr>
        <w:sz w:val="20"/>
        <w:szCs w:val="20"/>
      </w:rPr>
      <w:t>1413</w:t>
    </w:r>
    <w:r w:rsidR="00CC1129" w:rsidRPr="00A40869">
      <w:rPr>
        <w:sz w:val="20"/>
        <w:szCs w:val="20"/>
      </w:rPr>
      <w:t xml:space="preserve"> Tallinn / 6</w:t>
    </w:r>
    <w:r w:rsidRPr="00A40869">
      <w:rPr>
        <w:sz w:val="20"/>
        <w:szCs w:val="20"/>
      </w:rPr>
      <w:t>20 1200</w:t>
    </w:r>
    <w:r w:rsidR="00F828A0" w:rsidRPr="00A40869">
      <w:rPr>
        <w:sz w:val="20"/>
        <w:szCs w:val="20"/>
      </w:rPr>
      <w:t xml:space="preserve"> / </w:t>
    </w:r>
    <w:hyperlink r:id="rId1" w:history="1">
      <w:r w:rsidR="00A40869" w:rsidRPr="00A40869">
        <w:rPr>
          <w:sz w:val="20"/>
          <w:szCs w:val="20"/>
        </w:rPr>
        <w:t>info@transpordiamet.ee</w:t>
      </w:r>
    </w:hyperlink>
    <w:r w:rsidR="006A306E" w:rsidRPr="00A40869">
      <w:rPr>
        <w:sz w:val="20"/>
        <w:szCs w:val="20"/>
      </w:rPr>
      <w:t xml:space="preserve"> / </w:t>
    </w:r>
    <w:hyperlink r:id="rId2" w:history="1">
      <w:r w:rsidR="006A306E" w:rsidRPr="00A40869">
        <w:rPr>
          <w:sz w:val="20"/>
          <w:szCs w:val="20"/>
        </w:rPr>
        <w:t>www.transpordiamet.ee</w:t>
      </w:r>
    </w:hyperlink>
  </w:p>
  <w:p w14:paraId="5A2F5639" w14:textId="77777777" w:rsidR="00F828A0" w:rsidRPr="00A40869" w:rsidRDefault="00F828A0" w:rsidP="00F828A0">
    <w:pPr>
      <w:pStyle w:val="Footer"/>
      <w:rPr>
        <w:sz w:val="20"/>
        <w:szCs w:val="20"/>
      </w:rPr>
    </w:pPr>
    <w:r w:rsidRPr="00A40869">
      <w:rPr>
        <w:sz w:val="20"/>
        <w:szCs w:val="20"/>
      </w:rPr>
      <w:t xml:space="preserve">Registrikood 70001490 </w:t>
    </w:r>
  </w:p>
  <w:p w14:paraId="650BBE1E" w14:textId="77777777" w:rsidR="00CE6F53" w:rsidRPr="00CE6F53" w:rsidRDefault="00CE6F53" w:rsidP="00CC1129">
    <w:pPr>
      <w:pStyle w:val="Footer"/>
      <w:tabs>
        <w:tab w:val="clear" w:pos="9072"/>
      </w:tabs>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792E6" w14:textId="77777777" w:rsidR="00464BEC" w:rsidRDefault="00464BEC" w:rsidP="00CE6F53">
      <w:r>
        <w:separator/>
      </w:r>
    </w:p>
  </w:footnote>
  <w:footnote w:type="continuationSeparator" w:id="0">
    <w:p w14:paraId="7004D6D1" w14:textId="77777777" w:rsidR="00464BEC" w:rsidRDefault="00464BEC" w:rsidP="00CE6F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00CFE"/>
    <w:multiLevelType w:val="hybridMultilevel"/>
    <w:tmpl w:val="8F50958A"/>
    <w:lvl w:ilvl="0" w:tplc="FFFFFFFF">
      <w:start w:val="1"/>
      <w:numFmt w:val="bullet"/>
      <w:lvlText w:val=""/>
      <w:lvlJc w:val="left"/>
      <w:pPr>
        <w:ind w:left="720" w:hanging="360"/>
      </w:pPr>
      <w:rPr>
        <w:rFonts w:ascii="Symbol" w:hAnsi="Symbol" w:hint="default"/>
      </w:rPr>
    </w:lvl>
    <w:lvl w:ilvl="1" w:tplc="042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11965D9F"/>
    <w:multiLevelType w:val="hybridMultilevel"/>
    <w:tmpl w:val="1AB01624"/>
    <w:lvl w:ilvl="0" w:tplc="FFFFFFFF">
      <w:start w:val="1"/>
      <w:numFmt w:val="bullet"/>
      <w:lvlText w:val=""/>
      <w:lvlJc w:val="left"/>
      <w:pPr>
        <w:ind w:left="720" w:hanging="360"/>
      </w:pPr>
      <w:rPr>
        <w:rFonts w:ascii="Symbol" w:hAnsi="Symbol" w:hint="default"/>
      </w:rPr>
    </w:lvl>
    <w:lvl w:ilvl="1" w:tplc="042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1D102257"/>
    <w:multiLevelType w:val="hybridMultilevel"/>
    <w:tmpl w:val="6770A752"/>
    <w:lvl w:ilvl="0" w:tplc="FFFFFFFF">
      <w:start w:val="1"/>
      <w:numFmt w:val="bullet"/>
      <w:lvlText w:val=""/>
      <w:lvlJc w:val="left"/>
      <w:pPr>
        <w:ind w:left="720" w:hanging="360"/>
      </w:pPr>
      <w:rPr>
        <w:rFonts w:ascii="Symbol" w:hAnsi="Symbol" w:hint="default"/>
      </w:rPr>
    </w:lvl>
    <w:lvl w:ilvl="1" w:tplc="042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393D2787"/>
    <w:multiLevelType w:val="hybridMultilevel"/>
    <w:tmpl w:val="8DD4A360"/>
    <w:lvl w:ilvl="0" w:tplc="FFFFFFFF">
      <w:start w:val="1"/>
      <w:numFmt w:val="bullet"/>
      <w:lvlText w:val=""/>
      <w:lvlJc w:val="left"/>
      <w:pPr>
        <w:ind w:left="720" w:hanging="360"/>
      </w:pPr>
      <w:rPr>
        <w:rFonts w:ascii="Symbol" w:hAnsi="Symbol" w:hint="default"/>
      </w:rPr>
    </w:lvl>
    <w:lvl w:ilvl="1" w:tplc="042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43E14D0A"/>
    <w:multiLevelType w:val="hybridMultilevel"/>
    <w:tmpl w:val="883853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nsid w:val="45370947"/>
    <w:multiLevelType w:val="hybridMultilevel"/>
    <w:tmpl w:val="B224813C"/>
    <w:lvl w:ilvl="0" w:tplc="FFFFFFFF">
      <w:start w:val="1"/>
      <w:numFmt w:val="bullet"/>
      <w:lvlText w:val=""/>
      <w:lvlJc w:val="left"/>
      <w:pPr>
        <w:ind w:left="720" w:hanging="360"/>
      </w:pPr>
      <w:rPr>
        <w:rFonts w:ascii="Symbol" w:hAnsi="Symbol" w:hint="default"/>
      </w:rPr>
    </w:lvl>
    <w:lvl w:ilvl="1" w:tplc="042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497C4D3D"/>
    <w:multiLevelType w:val="hybridMultilevel"/>
    <w:tmpl w:val="60DA11C4"/>
    <w:lvl w:ilvl="0" w:tplc="FFFFFFFF">
      <w:start w:val="1"/>
      <w:numFmt w:val="bullet"/>
      <w:lvlText w:val=""/>
      <w:lvlJc w:val="left"/>
      <w:pPr>
        <w:ind w:left="720" w:hanging="360"/>
      </w:pPr>
      <w:rPr>
        <w:rFonts w:ascii="Symbol" w:hAnsi="Symbol" w:hint="default"/>
      </w:rPr>
    </w:lvl>
    <w:lvl w:ilvl="1" w:tplc="042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4CBC7D3B"/>
    <w:multiLevelType w:val="hybridMultilevel"/>
    <w:tmpl w:val="39AE36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nsid w:val="65B52393"/>
    <w:multiLevelType w:val="hybridMultilevel"/>
    <w:tmpl w:val="DBCEE99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nsid w:val="6C0962A2"/>
    <w:multiLevelType w:val="hybridMultilevel"/>
    <w:tmpl w:val="519E697E"/>
    <w:lvl w:ilvl="0" w:tplc="04250001">
      <w:start w:val="1"/>
      <w:numFmt w:val="bullet"/>
      <w:lvlText w:val=""/>
      <w:lvlJc w:val="left"/>
      <w:pPr>
        <w:ind w:left="720" w:hanging="360"/>
      </w:pPr>
      <w:rPr>
        <w:rFonts w:ascii="Symbol" w:hAnsi="Symbol" w:hint="default"/>
      </w:rPr>
    </w:lvl>
    <w:lvl w:ilvl="1" w:tplc="844E3458">
      <w:numFmt w:val="bullet"/>
      <w:lvlText w:val="•"/>
      <w:lvlJc w:val="left"/>
      <w:pPr>
        <w:ind w:left="1790" w:hanging="710"/>
      </w:pPr>
      <w:rPr>
        <w:rFonts w:ascii="Times New Roman" w:eastAsiaTheme="minorHAnsi" w:hAnsi="Times New Roman"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nsid w:val="6CD33B8B"/>
    <w:multiLevelType w:val="hybridMultilevel"/>
    <w:tmpl w:val="E834A4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nsid w:val="77694D17"/>
    <w:multiLevelType w:val="hybridMultilevel"/>
    <w:tmpl w:val="7668D61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9"/>
  </w:num>
  <w:num w:numId="4">
    <w:abstractNumId w:val="11"/>
  </w:num>
  <w:num w:numId="5">
    <w:abstractNumId w:val="0"/>
  </w:num>
  <w:num w:numId="6">
    <w:abstractNumId w:val="10"/>
  </w:num>
  <w:num w:numId="7">
    <w:abstractNumId w:val="5"/>
  </w:num>
  <w:num w:numId="8">
    <w:abstractNumId w:val="6"/>
  </w:num>
  <w:num w:numId="9">
    <w:abstractNumId w:val="3"/>
  </w:num>
  <w:num w:numId="10">
    <w:abstractNumId w:val="8"/>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BEC"/>
    <w:rsid w:val="0000391B"/>
    <w:rsid w:val="001C0D0A"/>
    <w:rsid w:val="002727E8"/>
    <w:rsid w:val="002753BB"/>
    <w:rsid w:val="00283D49"/>
    <w:rsid w:val="002B1D67"/>
    <w:rsid w:val="002C06C8"/>
    <w:rsid w:val="00310DE9"/>
    <w:rsid w:val="00311E95"/>
    <w:rsid w:val="00367FE5"/>
    <w:rsid w:val="003C12DC"/>
    <w:rsid w:val="003C4B73"/>
    <w:rsid w:val="00416507"/>
    <w:rsid w:val="00443999"/>
    <w:rsid w:val="00464BEC"/>
    <w:rsid w:val="004F2194"/>
    <w:rsid w:val="0051142A"/>
    <w:rsid w:val="00577EF8"/>
    <w:rsid w:val="006277B0"/>
    <w:rsid w:val="00630320"/>
    <w:rsid w:val="006673FE"/>
    <w:rsid w:val="006A306E"/>
    <w:rsid w:val="006B6594"/>
    <w:rsid w:val="00700CB7"/>
    <w:rsid w:val="00767C61"/>
    <w:rsid w:val="007A12A8"/>
    <w:rsid w:val="007F181D"/>
    <w:rsid w:val="00806A18"/>
    <w:rsid w:val="008D4BB4"/>
    <w:rsid w:val="009C2662"/>
    <w:rsid w:val="00A40869"/>
    <w:rsid w:val="00A61468"/>
    <w:rsid w:val="00AD2C79"/>
    <w:rsid w:val="00AF2A6D"/>
    <w:rsid w:val="00B12FAA"/>
    <w:rsid w:val="00B4626D"/>
    <w:rsid w:val="00B927B3"/>
    <w:rsid w:val="00BB751E"/>
    <w:rsid w:val="00BF135A"/>
    <w:rsid w:val="00C72AED"/>
    <w:rsid w:val="00C84ED2"/>
    <w:rsid w:val="00CC1129"/>
    <w:rsid w:val="00CE6F53"/>
    <w:rsid w:val="00CF0BB7"/>
    <w:rsid w:val="00D47AAE"/>
    <w:rsid w:val="00D94A51"/>
    <w:rsid w:val="00DB1820"/>
    <w:rsid w:val="00E11DF6"/>
    <w:rsid w:val="00E433AE"/>
    <w:rsid w:val="00E90E69"/>
    <w:rsid w:val="00F0563A"/>
    <w:rsid w:val="00F47ABF"/>
    <w:rsid w:val="00F56F14"/>
    <w:rsid w:val="00F828A0"/>
    <w:rsid w:val="00FA3977"/>
    <w:rsid w:val="00FC571E"/>
    <w:rsid w:val="00FD66C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EFEECA"/>
  <w15:chartTrackingRefBased/>
  <w15:docId w15:val="{E18EA121-C5CB-4303-8D9A-D1E40AB1B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DE9"/>
    <w:pPr>
      <w:widowControl w:val="0"/>
      <w:suppressAutoHyphens/>
      <w:spacing w:after="0" w:line="240" w:lineRule="auto"/>
      <w:jc w:val="both"/>
    </w:pPr>
    <w:rPr>
      <w:rFonts w:ascii="Times New Roman" w:eastAsia="SimSun" w:hAnsi="Times New Roman" w:cs="Times New Roman"/>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6F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Normal"/>
    <w:rsid w:val="00CE6F53"/>
    <w:pPr>
      <w:suppressLineNumbers/>
    </w:pPr>
  </w:style>
  <w:style w:type="paragraph" w:customStyle="1" w:styleId="Adressaat">
    <w:name w:val="Adressaat"/>
    <w:autoRedefine/>
    <w:qFormat/>
    <w:rsid w:val="00CE6F53"/>
    <w:pPr>
      <w:spacing w:after="0" w:line="240" w:lineRule="auto"/>
    </w:pPr>
    <w:rPr>
      <w:rFonts w:ascii="Times New Roman" w:eastAsia="SimSun" w:hAnsi="Times New Roman" w:cs="Times New Roman"/>
      <w:kern w:val="24"/>
      <w:sz w:val="24"/>
      <w:szCs w:val="24"/>
      <w:lang w:eastAsia="zh-CN" w:bidi="hi-IN"/>
    </w:rPr>
  </w:style>
  <w:style w:type="paragraph" w:customStyle="1" w:styleId="Heading">
    <w:name w:val="Heading"/>
    <w:basedOn w:val="Normal"/>
    <w:next w:val="Normal"/>
    <w:rsid w:val="00CE6F53"/>
    <w:pPr>
      <w:keepNext/>
      <w:spacing w:before="240" w:after="120"/>
    </w:pPr>
    <w:rPr>
      <w:rFonts w:ascii="Arial" w:eastAsia="Microsoft YaHei" w:hAnsi="Arial"/>
      <w:sz w:val="28"/>
      <w:szCs w:val="28"/>
    </w:rPr>
  </w:style>
  <w:style w:type="paragraph" w:styleId="Header">
    <w:name w:val="header"/>
    <w:basedOn w:val="Normal"/>
    <w:link w:val="HeaderChar"/>
    <w:uiPriority w:val="99"/>
    <w:unhideWhenUsed/>
    <w:rsid w:val="00CE6F53"/>
    <w:pPr>
      <w:tabs>
        <w:tab w:val="center" w:pos="4536"/>
        <w:tab w:val="right" w:pos="9072"/>
      </w:tabs>
    </w:pPr>
    <w:rPr>
      <w:rFonts w:cs="Mangal"/>
      <w:szCs w:val="21"/>
    </w:rPr>
  </w:style>
  <w:style w:type="character" w:customStyle="1" w:styleId="HeaderChar">
    <w:name w:val="Header Char"/>
    <w:basedOn w:val="DefaultParagraphFont"/>
    <w:link w:val="Header"/>
    <w:uiPriority w:val="99"/>
    <w:rsid w:val="00CE6F53"/>
    <w:rPr>
      <w:rFonts w:ascii="Times New Roman" w:eastAsia="SimSun" w:hAnsi="Times New Roman" w:cs="Mangal"/>
      <w:kern w:val="1"/>
      <w:sz w:val="24"/>
      <w:szCs w:val="21"/>
      <w:lang w:eastAsia="zh-CN" w:bidi="hi-IN"/>
    </w:rPr>
  </w:style>
  <w:style w:type="paragraph" w:styleId="Footer">
    <w:name w:val="footer"/>
    <w:basedOn w:val="Normal"/>
    <w:link w:val="FooterChar"/>
    <w:uiPriority w:val="99"/>
    <w:unhideWhenUsed/>
    <w:rsid w:val="00CE6F53"/>
    <w:pPr>
      <w:tabs>
        <w:tab w:val="center" w:pos="4536"/>
        <w:tab w:val="right" w:pos="9072"/>
      </w:tabs>
    </w:pPr>
    <w:rPr>
      <w:rFonts w:cs="Mangal"/>
      <w:szCs w:val="21"/>
    </w:rPr>
  </w:style>
  <w:style w:type="character" w:customStyle="1" w:styleId="FooterChar">
    <w:name w:val="Footer Char"/>
    <w:basedOn w:val="DefaultParagraphFont"/>
    <w:link w:val="Footer"/>
    <w:uiPriority w:val="99"/>
    <w:rsid w:val="00CE6F53"/>
    <w:rPr>
      <w:rFonts w:ascii="Times New Roman" w:eastAsia="SimSun" w:hAnsi="Times New Roman" w:cs="Mangal"/>
      <w:kern w:val="1"/>
      <w:sz w:val="24"/>
      <w:szCs w:val="21"/>
      <w:lang w:eastAsia="zh-CN" w:bidi="hi-IN"/>
    </w:rPr>
  </w:style>
  <w:style w:type="paragraph" w:customStyle="1" w:styleId="Jalus1">
    <w:name w:val="Jalus1"/>
    <w:autoRedefine/>
    <w:qFormat/>
    <w:rsid w:val="00CE6F53"/>
    <w:pPr>
      <w:widowControl w:val="0"/>
      <w:suppressAutoHyphens/>
      <w:spacing w:after="0" w:line="240" w:lineRule="auto"/>
    </w:pPr>
    <w:rPr>
      <w:rFonts w:ascii="Times New Roman" w:eastAsia="SimSun" w:hAnsi="Times New Roman" w:cs="Mangal"/>
      <w:kern w:val="1"/>
      <w:sz w:val="20"/>
      <w:szCs w:val="24"/>
      <w:lang w:eastAsia="zh-CN" w:bidi="hi-IN"/>
    </w:rPr>
  </w:style>
  <w:style w:type="character" w:styleId="Hyperlink">
    <w:name w:val="Hyperlink"/>
    <w:basedOn w:val="DefaultParagraphFont"/>
    <w:uiPriority w:val="99"/>
    <w:unhideWhenUsed/>
    <w:rsid w:val="00CC1129"/>
    <w:rPr>
      <w:color w:val="0563C1" w:themeColor="hyperlink"/>
      <w:u w:val="single"/>
    </w:rPr>
  </w:style>
  <w:style w:type="character" w:customStyle="1" w:styleId="Lahendamatamainimine1">
    <w:name w:val="Lahendamata mainimine1"/>
    <w:basedOn w:val="DefaultParagraphFont"/>
    <w:uiPriority w:val="99"/>
    <w:semiHidden/>
    <w:unhideWhenUsed/>
    <w:rsid w:val="00CC1129"/>
    <w:rPr>
      <w:color w:val="808080"/>
      <w:shd w:val="clear" w:color="auto" w:fill="E6E6E6"/>
    </w:rPr>
  </w:style>
  <w:style w:type="character" w:styleId="CommentReference">
    <w:name w:val="annotation reference"/>
    <w:basedOn w:val="DefaultParagraphFont"/>
    <w:uiPriority w:val="99"/>
    <w:semiHidden/>
    <w:unhideWhenUsed/>
    <w:rsid w:val="00416507"/>
    <w:rPr>
      <w:sz w:val="16"/>
      <w:szCs w:val="16"/>
    </w:rPr>
  </w:style>
  <w:style w:type="paragraph" w:styleId="CommentText">
    <w:name w:val="annotation text"/>
    <w:basedOn w:val="Normal"/>
    <w:link w:val="CommentTextChar"/>
    <w:uiPriority w:val="99"/>
    <w:semiHidden/>
    <w:unhideWhenUsed/>
    <w:rsid w:val="00416507"/>
    <w:rPr>
      <w:rFonts w:cs="Mangal"/>
      <w:sz w:val="20"/>
      <w:szCs w:val="18"/>
    </w:rPr>
  </w:style>
  <w:style w:type="character" w:customStyle="1" w:styleId="CommentTextChar">
    <w:name w:val="Comment Text Char"/>
    <w:basedOn w:val="DefaultParagraphFont"/>
    <w:link w:val="CommentText"/>
    <w:uiPriority w:val="99"/>
    <w:semiHidden/>
    <w:rsid w:val="00416507"/>
    <w:rPr>
      <w:rFonts w:ascii="Times New Roman" w:eastAsia="SimSun" w:hAnsi="Times New Roman" w:cs="Mangal"/>
      <w:kern w:val="1"/>
      <w:sz w:val="20"/>
      <w:szCs w:val="18"/>
      <w:lang w:eastAsia="zh-CN" w:bidi="hi-IN"/>
    </w:rPr>
  </w:style>
  <w:style w:type="paragraph" w:styleId="CommentSubject">
    <w:name w:val="annotation subject"/>
    <w:basedOn w:val="CommentText"/>
    <w:next w:val="CommentText"/>
    <w:link w:val="CommentSubjectChar"/>
    <w:uiPriority w:val="99"/>
    <w:semiHidden/>
    <w:unhideWhenUsed/>
    <w:rsid w:val="00416507"/>
    <w:rPr>
      <w:b/>
      <w:bCs/>
    </w:rPr>
  </w:style>
  <w:style w:type="character" w:customStyle="1" w:styleId="CommentSubjectChar">
    <w:name w:val="Comment Subject Char"/>
    <w:basedOn w:val="CommentTextChar"/>
    <w:link w:val="CommentSubject"/>
    <w:uiPriority w:val="99"/>
    <w:semiHidden/>
    <w:rsid w:val="00416507"/>
    <w:rPr>
      <w:rFonts w:ascii="Times New Roman" w:eastAsia="SimSun" w:hAnsi="Times New Roman" w:cs="Mangal"/>
      <w:b/>
      <w:bCs/>
      <w:kern w:val="1"/>
      <w:sz w:val="20"/>
      <w:szCs w:val="18"/>
      <w:lang w:eastAsia="zh-CN" w:bidi="hi-IN"/>
    </w:rPr>
  </w:style>
  <w:style w:type="paragraph" w:styleId="BalloonText">
    <w:name w:val="Balloon Text"/>
    <w:basedOn w:val="Normal"/>
    <w:link w:val="BalloonTextChar"/>
    <w:uiPriority w:val="99"/>
    <w:semiHidden/>
    <w:unhideWhenUsed/>
    <w:rsid w:val="00416507"/>
    <w:rPr>
      <w:rFonts w:ascii="Segoe UI" w:hAnsi="Segoe UI" w:cs="Mangal"/>
      <w:sz w:val="18"/>
      <w:szCs w:val="16"/>
    </w:rPr>
  </w:style>
  <w:style w:type="character" w:customStyle="1" w:styleId="BalloonTextChar">
    <w:name w:val="Balloon Text Char"/>
    <w:basedOn w:val="DefaultParagraphFont"/>
    <w:link w:val="BalloonText"/>
    <w:uiPriority w:val="99"/>
    <w:semiHidden/>
    <w:rsid w:val="00416507"/>
    <w:rPr>
      <w:rFonts w:ascii="Segoe UI" w:eastAsia="SimSun" w:hAnsi="Segoe UI" w:cs="Mangal"/>
      <w:kern w:val="1"/>
      <w:sz w:val="18"/>
      <w:szCs w:val="16"/>
      <w:lang w:eastAsia="zh-CN" w:bidi="hi-IN"/>
    </w:rPr>
  </w:style>
  <w:style w:type="paragraph" w:styleId="ListParagraph">
    <w:name w:val="List Paragraph"/>
    <w:basedOn w:val="Normal"/>
    <w:uiPriority w:val="34"/>
    <w:qFormat/>
    <w:rsid w:val="00367FE5"/>
    <w:pPr>
      <w:widowControl/>
      <w:suppressAutoHyphens w:val="0"/>
      <w:spacing w:after="160" w:line="259" w:lineRule="auto"/>
      <w:ind w:left="720"/>
      <w:contextualSpacing/>
      <w:jc w:val="left"/>
    </w:pPr>
    <w:rPr>
      <w:rFonts w:asciiTheme="minorHAnsi" w:eastAsiaTheme="minorHAnsi" w:hAnsiTheme="minorHAnsi" w:cstheme="minorBidi"/>
      <w:kern w:val="2"/>
      <w:sz w:val="22"/>
      <w:szCs w:val="22"/>
      <w:lang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300444">
      <w:bodyDiv w:val="1"/>
      <w:marLeft w:val="0"/>
      <w:marRight w:val="0"/>
      <w:marTop w:val="0"/>
      <w:marBottom w:val="0"/>
      <w:divBdr>
        <w:top w:val="none" w:sz="0" w:space="0" w:color="auto"/>
        <w:left w:val="none" w:sz="0" w:space="0" w:color="auto"/>
        <w:bottom w:val="none" w:sz="0" w:space="0" w:color="auto"/>
        <w:right w:val="none" w:sz="0" w:space="0" w:color="auto"/>
      </w:divBdr>
    </w:div>
    <w:div w:id="121755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transpordiamet.ee" TargetMode="External"/><Relationship Id="rId1" Type="http://schemas.openxmlformats.org/officeDocument/2006/relationships/hyperlink" Target="mailto:info@transpordiamet.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AE238AC29FE8479F18A6D8B775E34B" ma:contentTypeVersion="9" ma:contentTypeDescription="Create a new document." ma:contentTypeScope="" ma:versionID="5780fff866b1d1aaf0831f75eaff7f1c">
  <xsd:schema xmlns:xsd="http://www.w3.org/2001/XMLSchema" xmlns:xs="http://www.w3.org/2001/XMLSchema" xmlns:p="http://schemas.microsoft.com/office/2006/metadata/properties" xmlns:ns2="fcb009cc-71d7-47f2-b40e-401ab95ee182" xmlns:ns3="d05e2bb2-bb8e-4587-9b1c-24e7e54de5df" targetNamespace="http://schemas.microsoft.com/office/2006/metadata/properties" ma:root="true" ma:fieldsID="a58835e5d72e0ff1984e701f29626a9f" ns2:_="" ns3:_="">
    <xsd:import namespace="fcb009cc-71d7-47f2-b40e-401ab95ee182"/>
    <xsd:import namespace="d05e2bb2-bb8e-4587-9b1c-24e7e54de5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09cc-71d7-47f2-b40e-401ab95ee1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e2bb2-bb8e-4587-9b1c-24e7e54de5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98E9EC-B127-4DED-BFE3-C479657253F0}">
  <ds:schemaRefs>
    <ds:schemaRef ds:uri="http://schemas.microsoft.com/sharepoint/v3/contenttype/forms"/>
  </ds:schemaRefs>
</ds:datastoreItem>
</file>

<file path=customXml/itemProps2.xml><?xml version="1.0" encoding="utf-8"?>
<ds:datastoreItem xmlns:ds="http://schemas.openxmlformats.org/officeDocument/2006/customXml" ds:itemID="{3048BA5F-F21A-484D-BC98-B77ACABB22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4830FF-6052-4805-9FA4-0579D2E5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09cc-71d7-47f2-b40e-401ab95ee182"/>
    <ds:schemaRef ds:uri="d05e2bb2-bb8e-4587-9b1c-24e7e54de5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1497</Words>
  <Characters>8689</Characters>
  <Application>Microsoft Office Word</Application>
  <DocSecurity>0</DocSecurity>
  <Lines>72</Lines>
  <Paragraphs>20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10166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deltamso</cp:lastModifiedBy>
  <cp:revision>2</cp:revision>
  <dcterms:created xsi:type="dcterms:W3CDTF">2025-12-31T11:45:00Z</dcterms:created>
  <dcterms:modified xsi:type="dcterms:W3CDTF">2025-12-31T11:45:00Z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enclosures">
    <vt:lpwstr>{lisad}</vt:lpwstr>
  </property>
  <property fmtid="{D5CDD505-2E9C-101B-9397-08002B2CF9AE}" pid="3" name="delta_accessRestrictionBeginDate">
    <vt:lpwstr>{kehtivuse algus}</vt:lpwstr>
  </property>
  <property fmtid="{D5CDD505-2E9C-101B-9397-08002B2CF9AE}" pid="4" name="delta_accessRestrictionEndDate">
    <vt:lpwstr>{kehtiv kuni}</vt:lpwstr>
  </property>
  <property fmtid="{D5CDD505-2E9C-101B-9397-08002B2CF9AE}" pid="5" name="delta_accessRestrictionReason">
    <vt:lpwstr>{alus}</vt:lpwstr>
  </property>
  <property fmtid="{D5CDD505-2E9C-101B-9397-08002B2CF9AE}" pid="6" name="delta_recipientPersonName.1">
    <vt:lpwstr>{isiku nimi}</vt:lpwstr>
  </property>
  <property fmtid="{D5CDD505-2E9C-101B-9397-08002B2CF9AE}" pid="7" name="delta_recipientName.1">
    <vt:lpwstr>{asutuse nimi}</vt:lpwstr>
  </property>
  <property fmtid="{D5CDD505-2E9C-101B-9397-08002B2CF9AE}" pid="8" name="delta_recipientEmail.1">
    <vt:lpwstr>{e-post}</vt:lpwstr>
  </property>
  <property fmtid="{D5CDD505-2E9C-101B-9397-08002B2CF9AE}" pid="9" name="delta_recipientStreetHouse.1">
    <vt:lpwstr>{aadress}</vt:lpwstr>
  </property>
  <property fmtid="{D5CDD505-2E9C-101B-9397-08002B2CF9AE}" pid="10" name="delta_recipientPostalCity.1">
    <vt:lpwstr>{indeks, linn}</vt:lpwstr>
  </property>
  <property fmtid="{D5CDD505-2E9C-101B-9397-08002B2CF9AE}" pid="11" name="delta_senderRegDate">
    <vt:lpwstr>{saatja kpv}</vt:lpwstr>
  </property>
  <property fmtid="{D5CDD505-2E9C-101B-9397-08002B2CF9AE}" pid="12" name="delta_senderRegNumber">
    <vt:lpwstr>{saatja viit}</vt:lpwstr>
  </property>
  <property fmtid="{D5CDD505-2E9C-101B-9397-08002B2CF9AE}" pid="13" name="delta_regDateTime">
    <vt:lpwstr>{reg.kpv}</vt:lpwstr>
  </property>
  <property fmtid="{D5CDD505-2E9C-101B-9397-08002B2CF9AE}" pid="14" name="delta_regNumber">
    <vt:lpwstr>{viit}</vt:lpwstr>
  </property>
  <property fmtid="{D5CDD505-2E9C-101B-9397-08002B2CF9AE}" pid="15" name="delta_signerName">
    <vt:lpwstr>{allkirjastaja}</vt:lpwstr>
  </property>
  <property fmtid="{D5CDD505-2E9C-101B-9397-08002B2CF9AE}" pid="16" name="delta_signerJobTitle">
    <vt:lpwstr>{ametikoht}</vt:lpwstr>
  </property>
  <property fmtid="{D5CDD505-2E9C-101B-9397-08002B2CF9AE}" pid="17" name="delta_additionalRecipientName.1">
    <vt:lpwstr>{asutus 1}</vt:lpwstr>
  </property>
  <property fmtid="{D5CDD505-2E9C-101B-9397-08002B2CF9AE}" pid="18" name="delta_additionalRecipientName.2">
    <vt:lpwstr>{asutus 2}</vt:lpwstr>
  </property>
  <property fmtid="{D5CDD505-2E9C-101B-9397-08002B2CF9AE}" pid="19" name="delta_additionalRecipientName.3">
    <vt:lpwstr>{asutus 3}</vt:lpwstr>
  </property>
  <property fmtid="{D5CDD505-2E9C-101B-9397-08002B2CF9AE}" pid="20" name="delta_additionalRecipientName.4">
    <vt:lpwstr>{asutus 4}</vt:lpwstr>
  </property>
  <property fmtid="{D5CDD505-2E9C-101B-9397-08002B2CF9AE}" pid="21" name="delta_additionalRecipientName.5">
    <vt:lpwstr>{asutus 5}</vt:lpwstr>
  </property>
  <property fmtid="{D5CDD505-2E9C-101B-9397-08002B2CF9AE}" pid="22" name="delta_additionalRecipientName.6">
    <vt:lpwstr>{asutus 6}</vt:lpwstr>
  </property>
  <property fmtid="{D5CDD505-2E9C-101B-9397-08002B2CF9AE}" pid="23" name="delta_additionalRecipientName.7">
    <vt:lpwstr>{asutus 7}</vt:lpwstr>
  </property>
  <property fmtid="{D5CDD505-2E9C-101B-9397-08002B2CF9AE}" pid="24" name="delta_additionalRecipientName.8">
    <vt:lpwstr>{asutus 8}</vt:lpwstr>
  </property>
  <property fmtid="{D5CDD505-2E9C-101B-9397-08002B2CF9AE}" pid="25" name="delta_additionalRecipientName.9">
    <vt:lpwstr>{asutus 9}</vt:lpwstr>
  </property>
  <property fmtid="{D5CDD505-2E9C-101B-9397-08002B2CF9AE}" pid="26" name="delta_additionalRecipientName.10">
    <vt:lpwstr>{asutus 10}</vt:lpwstr>
  </property>
  <property fmtid="{D5CDD505-2E9C-101B-9397-08002B2CF9AE}" pid="27" name="delta_ownerName">
    <vt:lpwstr>{koostaja}</vt:lpwstr>
  </property>
  <property fmtid="{D5CDD505-2E9C-101B-9397-08002B2CF9AE}" pid="28" name="delta_ownerPhone">
    <vt:lpwstr>{koostaja telefon}</vt:lpwstr>
  </property>
  <property fmtid="{D5CDD505-2E9C-101B-9397-08002B2CF9AE}" pid="29" name="delta_ownerEmail">
    <vt:lpwstr>{koostaja e-post}</vt:lpwstr>
  </property>
  <property fmtid="{D5CDD505-2E9C-101B-9397-08002B2CF9AE}" pid="30" name="delta_docName">
    <vt:lpwstr>{Pealkiri}</vt:lpwstr>
  </property>
  <property fmtid="{D5CDD505-2E9C-101B-9397-08002B2CF9AE}" pid="31" name="delta_department">
    <vt:lpwstr>{osakond}</vt:lpwstr>
  </property>
  <property fmtid="{D5CDD505-2E9C-101B-9397-08002B2CF9AE}" pid="32" name="ContentTypeId">
    <vt:lpwstr>0x010100C1AE238AC29FE8479F18A6D8B775E34B</vt:lpwstr>
  </property>
</Properties>
</file>